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Приложение №6                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                                                                                                              УТВЕРЖДЕНО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приказом №</w:t>
      </w:r>
      <w:r>
        <w:rPr>
          <w:sz w:val="24"/>
          <w:szCs w:val="22"/>
        </w:rPr>
        <w:t>___________</w:t>
      </w:r>
    </w:p>
    <w:p w:rsidR="00BC4AF8" w:rsidRDefault="00B259FA" w:rsidP="00966353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B259FA">
        <w:rPr>
          <w:sz w:val="24"/>
          <w:szCs w:val="22"/>
        </w:rPr>
        <w:t xml:space="preserve">          </w:t>
      </w:r>
    </w:p>
    <w:p w:rsidR="000D3038" w:rsidRDefault="00B259FA" w:rsidP="00B259FA">
      <w:pPr>
        <w:spacing w:line="216" w:lineRule="auto"/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Кодекс этики и служебного поведения </w:t>
      </w:r>
      <w:r>
        <w:rPr>
          <w:b/>
          <w:sz w:val="24"/>
          <w:szCs w:val="24"/>
        </w:rPr>
        <w:t xml:space="preserve">работников </w:t>
      </w:r>
    </w:p>
    <w:p w:rsidR="00B259FA" w:rsidRPr="00966353" w:rsidRDefault="000D3038" w:rsidP="00B259FA">
      <w:pPr>
        <w:spacing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</w:t>
      </w:r>
      <w:r w:rsidR="00B259FA" w:rsidRPr="00B259FA">
        <w:rPr>
          <w:b/>
          <w:sz w:val="24"/>
          <w:szCs w:val="24"/>
        </w:rPr>
        <w:t xml:space="preserve">ОУ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Нововладимировская</w:t>
      </w:r>
      <w:proofErr w:type="spellEnd"/>
      <w:r>
        <w:rPr>
          <w:b/>
          <w:sz w:val="24"/>
          <w:szCs w:val="24"/>
        </w:rPr>
        <w:t xml:space="preserve"> СОШ»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 xml:space="preserve">Кодекс этики и служебного поведения работников </w:t>
      </w:r>
      <w:r w:rsidR="000D3038" w:rsidRPr="000D3038">
        <w:rPr>
          <w:sz w:val="24"/>
          <w:szCs w:val="24"/>
        </w:rPr>
        <w:t>МКОУ «</w:t>
      </w:r>
      <w:proofErr w:type="spellStart"/>
      <w:r w:rsidR="000D3038" w:rsidRPr="000D3038">
        <w:rPr>
          <w:sz w:val="24"/>
          <w:szCs w:val="24"/>
        </w:rPr>
        <w:t>Нововладимировская</w:t>
      </w:r>
      <w:proofErr w:type="spellEnd"/>
      <w:r w:rsidR="000D3038" w:rsidRPr="000D3038">
        <w:rPr>
          <w:sz w:val="24"/>
          <w:szCs w:val="24"/>
        </w:rPr>
        <w:t xml:space="preserve"> СОШ»</w:t>
      </w:r>
      <w:r w:rsidRPr="00B259FA">
        <w:rPr>
          <w:bCs/>
          <w:sz w:val="24"/>
          <w:szCs w:val="24"/>
        </w:rPr>
        <w:t xml:space="preserve"> разработан в соответствии с положениями </w:t>
      </w:r>
      <w:hyperlink r:id="rId5" w:history="1">
        <w:r w:rsidRPr="00B259FA">
          <w:rPr>
            <w:bCs/>
            <w:sz w:val="24"/>
            <w:szCs w:val="24"/>
          </w:rPr>
          <w:t>Конституции</w:t>
        </w:r>
      </w:hyperlink>
      <w:r w:rsidRPr="00B259FA">
        <w:rPr>
          <w:bCs/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94251E">
      <w:pPr>
        <w:jc w:val="center"/>
        <w:outlineLvl w:val="1"/>
        <w:rPr>
          <w:b/>
          <w:sz w:val="24"/>
          <w:szCs w:val="24"/>
        </w:rPr>
      </w:pPr>
      <w:r w:rsidRPr="00B259FA">
        <w:rPr>
          <w:b/>
          <w:sz w:val="24"/>
          <w:szCs w:val="24"/>
          <w:lang w:val="en-US"/>
        </w:rPr>
        <w:t>I</w:t>
      </w:r>
      <w:r w:rsidRPr="00B259FA">
        <w:rPr>
          <w:b/>
          <w:sz w:val="24"/>
          <w:szCs w:val="24"/>
        </w:rPr>
        <w:t>. Общие положения</w:t>
      </w:r>
      <w:bookmarkStart w:id="0" w:name="_GoBack"/>
      <w:bookmarkEnd w:id="0"/>
    </w:p>
    <w:p w:rsidR="000D3038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0D3038" w:rsidRPr="000D3038">
        <w:rPr>
          <w:sz w:val="24"/>
          <w:szCs w:val="24"/>
        </w:rPr>
        <w:t>МКОУ «</w:t>
      </w:r>
      <w:proofErr w:type="spellStart"/>
      <w:r w:rsidR="000D3038" w:rsidRPr="000D3038">
        <w:rPr>
          <w:sz w:val="24"/>
          <w:szCs w:val="24"/>
        </w:rPr>
        <w:t>Нововладимировская</w:t>
      </w:r>
      <w:proofErr w:type="spellEnd"/>
      <w:r w:rsidR="000D3038" w:rsidRPr="000D3038">
        <w:rPr>
          <w:sz w:val="24"/>
          <w:szCs w:val="24"/>
        </w:rPr>
        <w:t xml:space="preserve"> СОШ»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259FA" w:rsidRPr="00B259FA" w:rsidRDefault="00B259FA" w:rsidP="00B259FA">
      <w:pPr>
        <w:ind w:firstLine="540"/>
        <w:jc w:val="both"/>
        <w:rPr>
          <w:sz w:val="24"/>
          <w:szCs w:val="24"/>
        </w:rPr>
      </w:pP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II. Основные обязанности, принципы и правила 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служебного поведения работников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>1. В соответствии со статьей 21 Трудового кодекса Российской Федерации р</w:t>
      </w:r>
      <w:r w:rsidRPr="00B259FA">
        <w:rPr>
          <w:bCs/>
          <w:sz w:val="24"/>
          <w:szCs w:val="24"/>
        </w:rPr>
        <w:t>аботник обязан: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правила внутреннего трудового распорядка;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трудовую дисциплину;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выполнять установленные нормы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требования по охране труда и обеспечению безопасности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D3038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0D3038" w:rsidRPr="000D3038">
        <w:rPr>
          <w:sz w:val="24"/>
          <w:szCs w:val="24"/>
        </w:rPr>
        <w:t>МКОУ «</w:t>
      </w:r>
      <w:proofErr w:type="spellStart"/>
      <w:r w:rsidR="000D3038" w:rsidRPr="000D3038">
        <w:rPr>
          <w:sz w:val="24"/>
          <w:szCs w:val="24"/>
        </w:rPr>
        <w:t>Нововладимировская</w:t>
      </w:r>
      <w:proofErr w:type="spellEnd"/>
      <w:r w:rsidR="000D3038" w:rsidRPr="000D3038">
        <w:rPr>
          <w:sz w:val="24"/>
          <w:szCs w:val="24"/>
        </w:rPr>
        <w:t xml:space="preserve"> СОШ»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0D3038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0D3038" w:rsidRPr="000D3038">
        <w:rPr>
          <w:sz w:val="24"/>
          <w:szCs w:val="24"/>
        </w:rPr>
        <w:t>МКОУ «</w:t>
      </w:r>
      <w:proofErr w:type="spellStart"/>
      <w:r w:rsidR="000D3038" w:rsidRPr="000D3038">
        <w:rPr>
          <w:sz w:val="24"/>
          <w:szCs w:val="24"/>
        </w:rPr>
        <w:t>Нововладимировская</w:t>
      </w:r>
      <w:proofErr w:type="spellEnd"/>
      <w:r w:rsidR="000D3038" w:rsidRPr="000D3038">
        <w:rPr>
          <w:sz w:val="24"/>
          <w:szCs w:val="24"/>
        </w:rPr>
        <w:t xml:space="preserve"> СОШ»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 xml:space="preserve">соблюдать </w:t>
      </w:r>
      <w:hyperlink r:id="rId6" w:history="1">
        <w:r w:rsidRPr="00B259FA">
          <w:rPr>
            <w:sz w:val="24"/>
            <w:szCs w:val="24"/>
          </w:rPr>
          <w:t>Конституцию</w:t>
        </w:r>
      </w:hyperlink>
      <w:r w:rsidRPr="00B259FA">
        <w:rPr>
          <w:sz w:val="24"/>
          <w:szCs w:val="24"/>
        </w:rPr>
        <w:t xml:space="preserve">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9FA" w:rsidRPr="00966353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органов местного самоуправления, </w:t>
      </w:r>
      <w:r w:rsidR="000D3038" w:rsidRPr="000D3038">
        <w:rPr>
          <w:sz w:val="24"/>
          <w:szCs w:val="24"/>
        </w:rPr>
        <w:t>МКОУ «</w:t>
      </w:r>
      <w:proofErr w:type="spellStart"/>
      <w:r w:rsidR="000D3038" w:rsidRPr="000D3038">
        <w:rPr>
          <w:sz w:val="24"/>
          <w:szCs w:val="24"/>
        </w:rPr>
        <w:t>Нововладимировская</w:t>
      </w:r>
      <w:proofErr w:type="spellEnd"/>
      <w:r w:rsidR="000D3038" w:rsidRPr="000D3038">
        <w:rPr>
          <w:sz w:val="24"/>
          <w:szCs w:val="24"/>
        </w:rPr>
        <w:t xml:space="preserve"> СОШ»</w:t>
      </w:r>
      <w:r w:rsidRPr="00B259FA">
        <w:rPr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установленные в </w:t>
      </w:r>
      <w:r w:rsidR="000D3038" w:rsidRPr="000D3038">
        <w:rPr>
          <w:sz w:val="24"/>
          <w:szCs w:val="24"/>
        </w:rPr>
        <w:t>МКОУ «</w:t>
      </w:r>
      <w:proofErr w:type="spellStart"/>
      <w:r w:rsidR="000D3038" w:rsidRPr="000D3038">
        <w:rPr>
          <w:sz w:val="24"/>
          <w:szCs w:val="24"/>
        </w:rPr>
        <w:t>Нововладимировская</w:t>
      </w:r>
      <w:proofErr w:type="spellEnd"/>
      <w:r w:rsidR="000D3038" w:rsidRPr="000D3038">
        <w:rPr>
          <w:sz w:val="24"/>
          <w:szCs w:val="24"/>
        </w:rPr>
        <w:t xml:space="preserve"> СОШ»</w:t>
      </w:r>
      <w:r w:rsidR="000D3038">
        <w:rPr>
          <w:sz w:val="24"/>
          <w:szCs w:val="24"/>
        </w:rPr>
        <w:t xml:space="preserve"> </w:t>
      </w:r>
      <w:r w:rsidRPr="00B259FA">
        <w:rPr>
          <w:sz w:val="24"/>
          <w:szCs w:val="24"/>
        </w:rPr>
        <w:t>правила предоставления служебной информации и публичных выступлений;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0D3038">
        <w:rPr>
          <w:sz w:val="24"/>
          <w:szCs w:val="24"/>
        </w:rPr>
        <w:t>школы</w:t>
      </w:r>
      <w:proofErr w:type="gramStart"/>
      <w:r w:rsidR="000D3038">
        <w:rPr>
          <w:sz w:val="24"/>
          <w:szCs w:val="24"/>
        </w:rPr>
        <w:t xml:space="preserve"> </w:t>
      </w:r>
      <w:r w:rsidRPr="00B259FA">
        <w:rPr>
          <w:sz w:val="24"/>
          <w:szCs w:val="24"/>
        </w:rPr>
        <w:t>,</w:t>
      </w:r>
      <w:proofErr w:type="gramEnd"/>
      <w:r w:rsidRPr="00B259FA">
        <w:rPr>
          <w:sz w:val="24"/>
          <w:szCs w:val="24"/>
        </w:rPr>
        <w:t xml:space="preserve"> а также оказывать содействие в получении достоверной информации в установленном порядке;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В целях противодействия коррупции работнику рекомендуется: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</w:t>
      </w:r>
      <w:r w:rsidRPr="00B259FA">
        <w:rPr>
          <w:sz w:val="24"/>
          <w:szCs w:val="24"/>
        </w:rPr>
        <w:lastRenderedPageBreak/>
        <w:t>возникшем конфликте интересов или о возможности его возникновения, как только ему станет об этом известно.</w:t>
      </w:r>
    </w:p>
    <w:p w:rsidR="00B259FA" w:rsidRPr="00B259FA" w:rsidRDefault="00B259FA" w:rsidP="000D3038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4.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59FA" w:rsidRPr="00B259FA" w:rsidRDefault="00B259FA" w:rsidP="00B259FA">
      <w:pPr>
        <w:ind w:firstLine="540"/>
        <w:jc w:val="both"/>
        <w:outlineLvl w:val="0"/>
        <w:rPr>
          <w:sz w:val="24"/>
          <w:szCs w:val="24"/>
        </w:rPr>
      </w:pP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В служебном поведении работник воздерживается от: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4. Внешний вид работника при исполнении им должностных обязанностей в зависимости от условий трудовой деятельности должен соответствовать общепринятому деловому стилю, который отличают сдержанность, традиционность, аккуратность.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 случаях, предусмотренных федеральными законами, нарушение положений </w:t>
      </w:r>
      <w:r w:rsidRPr="00B259FA">
        <w:rPr>
          <w:sz w:val="24"/>
          <w:szCs w:val="24"/>
        </w:rPr>
        <w:lastRenderedPageBreak/>
        <w:t>Кодекса влечет применение к работнику мер юридической ответственности.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Соблюдение положений Кодекса является предметом внутреннего служебного контроля в</w:t>
      </w:r>
      <w:r w:rsidR="0094251E" w:rsidRPr="0094251E">
        <w:t xml:space="preserve"> </w:t>
      </w:r>
      <w:r w:rsidR="0094251E" w:rsidRPr="0094251E">
        <w:rPr>
          <w:sz w:val="24"/>
          <w:szCs w:val="24"/>
        </w:rPr>
        <w:t>МКОУ «</w:t>
      </w:r>
      <w:proofErr w:type="spellStart"/>
      <w:r w:rsidR="0094251E" w:rsidRPr="0094251E">
        <w:rPr>
          <w:sz w:val="24"/>
          <w:szCs w:val="24"/>
        </w:rPr>
        <w:t>Нововладимировская</w:t>
      </w:r>
      <w:proofErr w:type="spellEnd"/>
      <w:r w:rsidR="0094251E" w:rsidRPr="0094251E">
        <w:rPr>
          <w:sz w:val="24"/>
          <w:szCs w:val="24"/>
        </w:rPr>
        <w:t xml:space="preserve"> СОШ»</w:t>
      </w:r>
      <w:proofErr w:type="gramStart"/>
      <w:r w:rsidRPr="00B259FA">
        <w:rPr>
          <w:sz w:val="24"/>
          <w:szCs w:val="24"/>
        </w:rPr>
        <w:t xml:space="preserve"> .</w:t>
      </w:r>
      <w:proofErr w:type="gramEnd"/>
    </w:p>
    <w:p w:rsidR="00B259FA" w:rsidRPr="00B259FA" w:rsidRDefault="00B259FA" w:rsidP="00B259FA">
      <w:pPr>
        <w:jc w:val="center"/>
        <w:rPr>
          <w:sz w:val="24"/>
          <w:szCs w:val="24"/>
        </w:rPr>
      </w:pPr>
    </w:p>
    <w:sectPr w:rsidR="00B259FA" w:rsidRPr="00B259FA" w:rsidSect="00C1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9FA"/>
    <w:rsid w:val="000D3038"/>
    <w:rsid w:val="00791C11"/>
    <w:rsid w:val="0090399A"/>
    <w:rsid w:val="0094251E"/>
    <w:rsid w:val="00966353"/>
    <w:rsid w:val="00B259FA"/>
    <w:rsid w:val="00BC4AF8"/>
    <w:rsid w:val="00C12B22"/>
    <w:rsid w:val="00CE76C3"/>
    <w:rsid w:val="00D8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User281122</cp:lastModifiedBy>
  <cp:revision>3</cp:revision>
  <dcterms:created xsi:type="dcterms:W3CDTF">2023-06-11T17:16:00Z</dcterms:created>
  <dcterms:modified xsi:type="dcterms:W3CDTF">2023-11-07T17:49:00Z</dcterms:modified>
</cp:coreProperties>
</file>