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DD9" w:rsidRPr="00BC05B8" w:rsidRDefault="00154DD9" w:rsidP="00154DD9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05B8">
        <w:rPr>
          <w:rFonts w:ascii="Times New Roman" w:eastAsia="Calibri" w:hAnsi="Times New Roman" w:cs="Times New Roman"/>
          <w:b/>
          <w:sz w:val="24"/>
          <w:szCs w:val="24"/>
        </w:rPr>
        <w:t xml:space="preserve">Пояснительная записка   </w:t>
      </w:r>
    </w:p>
    <w:p w:rsidR="00154DD9" w:rsidRPr="00BC05B8" w:rsidRDefault="00154DD9" w:rsidP="00154D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05B8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 w:rsidR="00703619">
        <w:rPr>
          <w:rFonts w:ascii="Times New Roman" w:hAnsi="Times New Roman" w:cs="Times New Roman"/>
          <w:sz w:val="24"/>
          <w:szCs w:val="24"/>
        </w:rPr>
        <w:t>математике</w:t>
      </w:r>
      <w:r w:rsidRPr="00BC05B8">
        <w:rPr>
          <w:rFonts w:ascii="Times New Roman" w:hAnsi="Times New Roman" w:cs="Times New Roman"/>
          <w:sz w:val="24"/>
          <w:szCs w:val="24"/>
        </w:rPr>
        <w:t xml:space="preserve"> для 11 класса составлена в соответствии </w:t>
      </w:r>
      <w:proofErr w:type="gramStart"/>
      <w:r w:rsidRPr="00BC05B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05B8">
        <w:rPr>
          <w:rFonts w:ascii="Times New Roman" w:hAnsi="Times New Roman" w:cs="Times New Roman"/>
          <w:sz w:val="24"/>
          <w:szCs w:val="24"/>
        </w:rPr>
        <w:t>:</w:t>
      </w:r>
    </w:p>
    <w:p w:rsidR="00614BC2" w:rsidRPr="00BC05B8" w:rsidRDefault="00614BC2" w:rsidP="00614BC2">
      <w:pPr>
        <w:pStyle w:val="a8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BC05B8">
        <w:rPr>
          <w:rFonts w:ascii="Times New Roman" w:hAnsi="Times New Roman"/>
          <w:sz w:val="24"/>
          <w:szCs w:val="24"/>
        </w:rPr>
        <w:t>Федеральным законом от 29.12.2012 №273-ФЗ «Об образовании в Российской Федерации».</w:t>
      </w:r>
    </w:p>
    <w:p w:rsidR="00614BC2" w:rsidRPr="00BC05B8" w:rsidRDefault="00614BC2" w:rsidP="00614BC2">
      <w:pPr>
        <w:pStyle w:val="a8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BC05B8">
        <w:rPr>
          <w:rFonts w:ascii="Times New Roman" w:hAnsi="Times New Roman"/>
          <w:color w:val="000000"/>
          <w:sz w:val="24"/>
          <w:szCs w:val="24"/>
        </w:rPr>
        <w:t>Федерального государственного образовательного стандарта среднего общего образования</w:t>
      </w:r>
      <w:r w:rsidRPr="00BC05B8">
        <w:rPr>
          <w:rFonts w:ascii="Times New Roman" w:hAnsi="Times New Roman"/>
          <w:sz w:val="24"/>
          <w:szCs w:val="24"/>
        </w:rPr>
        <w:t>;</w:t>
      </w:r>
    </w:p>
    <w:p w:rsidR="00154DD9" w:rsidRPr="00BC05B8" w:rsidRDefault="00154DD9" w:rsidP="00154DD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05B8">
        <w:t>Основной образовательной программой среднего общего образования МКОУ «</w:t>
      </w:r>
      <w:proofErr w:type="spellStart"/>
      <w:r w:rsidR="001F0A1A">
        <w:t>Нововладимировская</w:t>
      </w:r>
      <w:proofErr w:type="spellEnd"/>
      <w:r w:rsidR="001F0A1A">
        <w:t xml:space="preserve"> </w:t>
      </w:r>
      <w:r w:rsidRPr="00BC05B8">
        <w:t xml:space="preserve"> СОШ» на 20</w:t>
      </w:r>
      <w:r w:rsidR="00FF5544" w:rsidRPr="00BC05B8">
        <w:t>2</w:t>
      </w:r>
      <w:r w:rsidR="009D4FA9" w:rsidRPr="00BC05B8">
        <w:t>1</w:t>
      </w:r>
      <w:r w:rsidRPr="00BC05B8">
        <w:t>-202</w:t>
      </w:r>
      <w:r w:rsidR="009D4FA9" w:rsidRPr="00BC05B8">
        <w:t>2</w:t>
      </w:r>
      <w:r w:rsidRPr="00BC05B8">
        <w:t xml:space="preserve"> учебный год;</w:t>
      </w:r>
    </w:p>
    <w:p w:rsidR="00154DD9" w:rsidRPr="00BC05B8" w:rsidRDefault="00154DD9" w:rsidP="00154DD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</w:pPr>
      <w:r w:rsidRPr="00BC05B8">
        <w:t>Примерной программой среднего общего образования для общеобразовательных школ по математике;</w:t>
      </w:r>
    </w:p>
    <w:p w:rsidR="00154DD9" w:rsidRPr="00BC05B8" w:rsidRDefault="00154DD9" w:rsidP="00154DD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05B8">
        <w:t xml:space="preserve">Авторской программой по математике для общеобразовательных учреждений под редакцией  Ш.А. Алимов и др., М.: </w:t>
      </w:r>
    </w:p>
    <w:p w:rsidR="00154DD9" w:rsidRPr="00BC05B8" w:rsidRDefault="00154DD9" w:rsidP="00154DD9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BC05B8">
        <w:rPr>
          <w:bCs/>
          <w:iCs/>
        </w:rPr>
        <w:t xml:space="preserve">Предметной линией учебников </w:t>
      </w:r>
      <w:r w:rsidRPr="00BC05B8">
        <w:t xml:space="preserve">УМК </w:t>
      </w:r>
      <w:r w:rsidRPr="00BC05B8">
        <w:rPr>
          <w:iCs/>
          <w:color w:val="333333"/>
        </w:rPr>
        <w:t xml:space="preserve"> </w:t>
      </w:r>
      <w:r w:rsidRPr="00BC05B8">
        <w:t xml:space="preserve">под ред. </w:t>
      </w:r>
      <w:r w:rsidRPr="00BC05B8">
        <w:rPr>
          <w:bCs/>
        </w:rPr>
        <w:t>Ш.А. Алимова и др.</w:t>
      </w:r>
    </w:p>
    <w:p w:rsidR="00F469B8" w:rsidRPr="00D306A5" w:rsidRDefault="00F469B8" w:rsidP="00F469B8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306A5">
        <w:t>Авторской программой Л.С.</w:t>
      </w:r>
      <w:r>
        <w:t xml:space="preserve"> </w:t>
      </w:r>
      <w:proofErr w:type="spellStart"/>
      <w:r w:rsidRPr="00D306A5">
        <w:t>Атанасяна</w:t>
      </w:r>
      <w:proofErr w:type="spellEnd"/>
      <w:r w:rsidRPr="00D306A5">
        <w:t xml:space="preserve"> «Программа по геометрии (базовый и профильный уровни) 11 класс», изданной в сборнике «Программы  общеобразовательных учреждений: Геометрия. 7-11 классы/ Составитель Т.А.Бурмистрова.-2-е издание.   М: «Просвещение», 2004г.,</w:t>
      </w:r>
    </w:p>
    <w:p w:rsidR="00F469B8" w:rsidRPr="00D306A5" w:rsidRDefault="00F469B8" w:rsidP="00F469B8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306A5">
        <w:t xml:space="preserve"> </w:t>
      </w:r>
      <w:r w:rsidRPr="00D306A5">
        <w:rPr>
          <w:bCs/>
          <w:iCs/>
        </w:rPr>
        <w:t xml:space="preserve">Предметной линией учебников </w:t>
      </w:r>
      <w:r w:rsidRPr="00D306A5">
        <w:t>УМК под ред. Л.С.</w:t>
      </w:r>
      <w:r>
        <w:t xml:space="preserve"> </w:t>
      </w:r>
      <w:proofErr w:type="spellStart"/>
      <w:r w:rsidRPr="00D306A5">
        <w:t>Атанасяна</w:t>
      </w:r>
      <w:proofErr w:type="spellEnd"/>
      <w:r w:rsidRPr="00D306A5">
        <w:t xml:space="preserve">  и </w:t>
      </w:r>
      <w:proofErr w:type="spellStart"/>
      <w:proofErr w:type="gramStart"/>
      <w:r w:rsidRPr="00D306A5">
        <w:t>др</w:t>
      </w:r>
      <w:proofErr w:type="spellEnd"/>
      <w:proofErr w:type="gramEnd"/>
    </w:p>
    <w:p w:rsidR="00154DD9" w:rsidRPr="001755F9" w:rsidRDefault="00F469B8" w:rsidP="00154DD9">
      <w:pPr>
        <w:pStyle w:val="a8"/>
        <w:ind w:left="720"/>
        <w:rPr>
          <w:rFonts w:ascii="Times New Roman" w:hAnsi="Times New Roman" w:cs="Times New Roman"/>
          <w:sz w:val="28"/>
          <w:szCs w:val="24"/>
          <w:lang w:eastAsia="ru-RU"/>
        </w:rPr>
      </w:pPr>
      <w:r w:rsidRPr="001755F9">
        <w:rPr>
          <w:rFonts w:ascii="Times New Roman" w:hAnsi="Times New Roman" w:cs="Times New Roman"/>
          <w:b/>
          <w:sz w:val="24"/>
        </w:rPr>
        <w:t>Изучение математики в старшей школе на базовом уровне направлено на достижение следующих целей и задач: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изучения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- 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 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-формирование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-воспитание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приобретение конкретных знаний о пространстве и практически значимых умений, фор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мирование языка описания объектов окружающего мира, для развития пространственного воображения и интуиции, математи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ческой культуры, для эстетического воспитания обучающихся.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7A46" w:rsidRDefault="00154DD9" w:rsidP="00617A46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 изучения:</w:t>
      </w:r>
    </w:p>
    <w:p w:rsidR="00617A46" w:rsidRPr="001755F9" w:rsidRDefault="00617A46" w:rsidP="00617A46">
      <w:pPr>
        <w:widowControl w:val="0"/>
        <w:jc w:val="both"/>
        <w:rPr>
          <w:rFonts w:ascii="Times New Roman" w:hAnsi="Times New Roman" w:cs="Times New Roman"/>
          <w:color w:val="000000"/>
          <w:sz w:val="24"/>
        </w:rPr>
      </w:pPr>
      <w:r w:rsidRPr="00617A46">
        <w:rPr>
          <w:color w:val="000000"/>
        </w:rPr>
        <w:t xml:space="preserve"> </w:t>
      </w:r>
      <w:r w:rsidRPr="001755F9">
        <w:rPr>
          <w:rFonts w:ascii="Times New Roman" w:hAnsi="Times New Roman" w:cs="Times New Roman"/>
          <w:color w:val="000000"/>
          <w:sz w:val="24"/>
        </w:rPr>
        <w:t>При изучении курса математики на базовом уровне продолжаются и получают развитие содержательные линии: «Алгебра», «Функции», «Уравнения и неравенства», «Элементы комбинаторики, теории вероятностей, статистики и логики», вводится линия «Начала математического анализа». В рамках указанных содержательных линий решаются следующие задачи: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- систематизация сведений о числах; изучение новых видов числовых выражений и формул; совершенствование практических навыков и вычислительной культуры, расширение и совершенствование алгебраического аппарата, сформированного в основной школе, и его применение к решению математических и нематематических задач;</w:t>
      </w:r>
    </w:p>
    <w:p w:rsidR="00154DD9" w:rsidRPr="00BC05B8" w:rsidRDefault="00154DD9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-расширение и систематизация общих сведений о функциях, пополнение класса изучаемых функций, иллюстрация широты применения функций для описания и изучения реальных зависимостей;</w:t>
      </w:r>
    </w:p>
    <w:p w:rsidR="001755F9" w:rsidRDefault="00154DD9" w:rsidP="00175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lastRenderedPageBreak/>
        <w:t>-развитие представлений о вероятностно-статистических закономерностях в окружающем мире, совершенствование интеллектуальных и речевых умений путем обогащения математического языка, развития логического мышления.</w:t>
      </w:r>
    </w:p>
    <w:p w:rsidR="001F0A1A" w:rsidRPr="001309DE" w:rsidRDefault="001755F9" w:rsidP="001F0A1A">
      <w:pPr>
        <w:pStyle w:val="a8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617A46" w:rsidRPr="001755F9">
        <w:rPr>
          <w:rFonts w:ascii="Times New Roman" w:hAnsi="Times New Roman" w:cs="Times New Roman"/>
          <w:color w:val="000000"/>
          <w:sz w:val="24"/>
        </w:rPr>
        <w:t>знакомство с основными идеями и методами математического анализа.</w:t>
      </w:r>
      <w:r w:rsidR="001F0A1A" w:rsidRPr="001F0A1A">
        <w:rPr>
          <w:rFonts w:ascii="Times New Roman" w:hAnsi="Times New Roman"/>
          <w:sz w:val="24"/>
        </w:rPr>
        <w:t xml:space="preserve"> </w:t>
      </w:r>
    </w:p>
    <w:p w:rsidR="001F0A1A" w:rsidRPr="00963D0A" w:rsidRDefault="001F0A1A" w:rsidP="001F0A1A">
      <w:pPr>
        <w:shd w:val="clear" w:color="auto" w:fill="FFFFFF"/>
        <w:jc w:val="center"/>
        <w:rPr>
          <w:color w:val="000000"/>
          <w:sz w:val="20"/>
          <w:szCs w:val="20"/>
        </w:rPr>
      </w:pPr>
      <w:r w:rsidRPr="00CA7B71">
        <w:rPr>
          <w:b/>
          <w:bCs/>
          <w:color w:val="000000"/>
          <w:sz w:val="20"/>
          <w:szCs w:val="20"/>
        </w:rPr>
        <w:t>ПЛАНИРУЕМЫЕ РЕЗУЛЬТАТЫ ОСВОЕНИЯ УЧЕБНОГО ПРЕДМЕТА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Изучение алгебры</w:t>
      </w:r>
      <w:r>
        <w:rPr>
          <w:color w:val="000000"/>
          <w:sz w:val="20"/>
          <w:szCs w:val="20"/>
        </w:rPr>
        <w:t xml:space="preserve"> и начал математического </w:t>
      </w:r>
      <w:r w:rsidRPr="00CA7B71">
        <w:rPr>
          <w:color w:val="000000"/>
          <w:sz w:val="20"/>
          <w:szCs w:val="20"/>
        </w:rPr>
        <w:t xml:space="preserve">анализа в старшей школе даёт возможность достижения </w:t>
      </w:r>
      <w:proofErr w:type="gramStart"/>
      <w:r w:rsidRPr="00CA7B71">
        <w:rPr>
          <w:color w:val="000000"/>
          <w:sz w:val="20"/>
          <w:szCs w:val="20"/>
        </w:rPr>
        <w:t>обучающимися</w:t>
      </w:r>
      <w:proofErr w:type="gramEnd"/>
      <w:r w:rsidRPr="00CA7B71">
        <w:rPr>
          <w:color w:val="000000"/>
          <w:sz w:val="20"/>
          <w:szCs w:val="20"/>
        </w:rPr>
        <w:t xml:space="preserve"> следующих результатов.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         </w:t>
      </w:r>
      <w:r w:rsidRPr="00CA7B71">
        <w:rPr>
          <w:b/>
          <w:bCs/>
          <w:color w:val="000000"/>
          <w:sz w:val="20"/>
          <w:szCs w:val="20"/>
        </w:rPr>
        <w:t>Личностные: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 xml:space="preserve">1) </w:t>
      </w:r>
      <w:proofErr w:type="spellStart"/>
      <w:r w:rsidRPr="00CA7B71">
        <w:rPr>
          <w:color w:val="000000"/>
          <w:sz w:val="20"/>
          <w:szCs w:val="20"/>
        </w:rPr>
        <w:t>с</w:t>
      </w:r>
      <w:r>
        <w:rPr>
          <w:color w:val="000000"/>
          <w:sz w:val="20"/>
          <w:szCs w:val="20"/>
        </w:rPr>
        <w:t>формирован</w:t>
      </w:r>
      <w:r w:rsidRPr="00CA7B71">
        <w:rPr>
          <w:color w:val="000000"/>
          <w:sz w:val="20"/>
          <w:szCs w:val="20"/>
        </w:rPr>
        <w:t>ность</w:t>
      </w:r>
      <w:proofErr w:type="spellEnd"/>
      <w:r w:rsidRPr="00CA7B71">
        <w:rPr>
          <w:color w:val="000000"/>
          <w:sz w:val="20"/>
          <w:szCs w:val="20"/>
        </w:rPr>
        <w:t xml:space="preserve"> мировоззрения, соответствующего современному уровню развития науки; критичность мышления, умение распознавать логически некорректные высказывания, отличать гипотезу от факта;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2) 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3)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4)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5) эстетическое отношение к миру, включая эстетику быта, научного и технического творчества;</w:t>
      </w:r>
    </w:p>
    <w:p w:rsidR="001F0A1A" w:rsidRDefault="001F0A1A" w:rsidP="001F0A1A">
      <w:pPr>
        <w:shd w:val="clear" w:color="auto" w:fill="FFFFFF"/>
        <w:rPr>
          <w:color w:val="000000"/>
          <w:sz w:val="20"/>
          <w:szCs w:val="20"/>
        </w:rPr>
      </w:pPr>
      <w:proofErr w:type="gramStart"/>
      <w:r w:rsidRPr="00CA7B71">
        <w:rPr>
          <w:color w:val="000000"/>
          <w:sz w:val="20"/>
          <w:szCs w:val="20"/>
        </w:rPr>
        <w:t>6)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  <w:proofErr w:type="gramEnd"/>
    </w:p>
    <w:p w:rsidR="001F0A1A" w:rsidRPr="00064483" w:rsidRDefault="001F0A1A" w:rsidP="001F0A1A">
      <w:pPr>
        <w:spacing w:before="43"/>
        <w:ind w:left="812"/>
        <w:rPr>
          <w:sz w:val="20"/>
          <w:szCs w:val="20"/>
        </w:rPr>
      </w:pPr>
      <w:r w:rsidRPr="00064483">
        <w:rPr>
          <w:b/>
          <w:sz w:val="20"/>
          <w:szCs w:val="20"/>
        </w:rPr>
        <w:t>Личностные</w:t>
      </w:r>
      <w:r w:rsidRPr="00064483">
        <w:rPr>
          <w:b/>
          <w:spacing w:val="-2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результаты</w:t>
      </w:r>
      <w:r w:rsidRPr="00275DF0">
        <w:rPr>
          <w:b/>
          <w:color w:val="262626"/>
          <w:sz w:val="20"/>
          <w:szCs w:val="20"/>
        </w:rPr>
        <w:t xml:space="preserve"> (Основные</w:t>
      </w:r>
      <w:r w:rsidRPr="00275DF0">
        <w:rPr>
          <w:b/>
          <w:color w:val="262626"/>
          <w:spacing w:val="2"/>
          <w:sz w:val="20"/>
          <w:szCs w:val="20"/>
        </w:rPr>
        <w:t xml:space="preserve"> </w:t>
      </w:r>
      <w:r w:rsidRPr="00275DF0">
        <w:rPr>
          <w:b/>
          <w:color w:val="262626"/>
          <w:sz w:val="20"/>
          <w:szCs w:val="20"/>
        </w:rPr>
        <w:t>направления</w:t>
      </w:r>
      <w:r w:rsidRPr="00275DF0">
        <w:rPr>
          <w:b/>
          <w:color w:val="262626"/>
          <w:spacing w:val="3"/>
          <w:sz w:val="20"/>
          <w:szCs w:val="20"/>
        </w:rPr>
        <w:t xml:space="preserve"> </w:t>
      </w:r>
      <w:r w:rsidRPr="00275DF0">
        <w:rPr>
          <w:b/>
          <w:color w:val="262626"/>
          <w:sz w:val="20"/>
          <w:szCs w:val="20"/>
        </w:rPr>
        <w:t>воспитательной</w:t>
      </w:r>
      <w:r w:rsidRPr="00275DF0">
        <w:rPr>
          <w:b/>
          <w:color w:val="262626"/>
          <w:spacing w:val="7"/>
          <w:sz w:val="20"/>
          <w:szCs w:val="20"/>
        </w:rPr>
        <w:t xml:space="preserve"> </w:t>
      </w:r>
      <w:r w:rsidRPr="00275DF0">
        <w:rPr>
          <w:b/>
          <w:color w:val="262626"/>
          <w:sz w:val="20"/>
          <w:szCs w:val="20"/>
        </w:rPr>
        <w:t>деятельности</w:t>
      </w:r>
      <w:proofErr w:type="gramStart"/>
      <w:r w:rsidRPr="00275DF0">
        <w:rPr>
          <w:b/>
          <w:color w:val="262626"/>
          <w:sz w:val="20"/>
          <w:szCs w:val="20"/>
        </w:rPr>
        <w:t>.</w:t>
      </w:r>
      <w:proofErr w:type="gramEnd"/>
      <w:r w:rsidRPr="00275DF0">
        <w:rPr>
          <w:b/>
          <w:color w:val="262626"/>
          <w:spacing w:val="1"/>
          <w:sz w:val="20"/>
          <w:szCs w:val="20"/>
        </w:rPr>
        <w:t xml:space="preserve">  </w:t>
      </w:r>
      <w:proofErr w:type="gramStart"/>
      <w:r w:rsidRPr="00275DF0">
        <w:rPr>
          <w:color w:val="262626"/>
          <w:sz w:val="20"/>
          <w:szCs w:val="20"/>
        </w:rPr>
        <w:t>и</w:t>
      </w:r>
      <w:proofErr w:type="gramEnd"/>
      <w:r w:rsidRPr="00275DF0">
        <w:rPr>
          <w:color w:val="262626"/>
          <w:sz w:val="20"/>
          <w:szCs w:val="20"/>
        </w:rPr>
        <w:t>з  Стратегии развития воспитания в Российской Федерации</w:t>
      </w:r>
      <w:r w:rsidRPr="00275DF0">
        <w:rPr>
          <w:color w:val="262626"/>
          <w:spacing w:val="-78"/>
          <w:sz w:val="20"/>
          <w:szCs w:val="20"/>
        </w:rPr>
        <w:t xml:space="preserve"> </w:t>
      </w:r>
      <w:r w:rsidRPr="00275DF0">
        <w:rPr>
          <w:color w:val="262626"/>
          <w:sz w:val="20"/>
          <w:szCs w:val="20"/>
        </w:rPr>
        <w:t>на</w:t>
      </w:r>
      <w:r w:rsidRPr="00275DF0">
        <w:rPr>
          <w:color w:val="262626"/>
          <w:spacing w:val="-3"/>
          <w:sz w:val="20"/>
          <w:szCs w:val="20"/>
        </w:rPr>
        <w:t xml:space="preserve"> </w:t>
      </w:r>
      <w:r w:rsidRPr="00275DF0">
        <w:rPr>
          <w:color w:val="262626"/>
          <w:sz w:val="20"/>
          <w:szCs w:val="20"/>
        </w:rPr>
        <w:t>период</w:t>
      </w:r>
      <w:r w:rsidRPr="00275DF0">
        <w:rPr>
          <w:color w:val="262626"/>
          <w:spacing w:val="-1"/>
          <w:sz w:val="20"/>
          <w:szCs w:val="20"/>
        </w:rPr>
        <w:t xml:space="preserve"> </w:t>
      </w:r>
      <w:r w:rsidRPr="00275DF0">
        <w:rPr>
          <w:color w:val="262626"/>
          <w:sz w:val="20"/>
          <w:szCs w:val="20"/>
        </w:rPr>
        <w:t>до</w:t>
      </w:r>
      <w:r w:rsidRPr="00275DF0">
        <w:rPr>
          <w:color w:val="262626"/>
          <w:spacing w:val="1"/>
          <w:sz w:val="20"/>
          <w:szCs w:val="20"/>
        </w:rPr>
        <w:t xml:space="preserve"> </w:t>
      </w:r>
      <w:r w:rsidRPr="00275DF0">
        <w:rPr>
          <w:color w:val="262626"/>
          <w:sz w:val="20"/>
          <w:szCs w:val="20"/>
        </w:rPr>
        <w:t>2025 года)</w:t>
      </w:r>
    </w:p>
    <w:p w:rsidR="001F0A1A" w:rsidRPr="00064483" w:rsidRDefault="001F0A1A" w:rsidP="001F0A1A">
      <w:pPr>
        <w:pStyle w:val="aa"/>
        <w:spacing w:before="11"/>
        <w:rPr>
          <w:sz w:val="20"/>
          <w:szCs w:val="20"/>
        </w:rPr>
      </w:pP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before="89"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064483">
        <w:rPr>
          <w:b/>
          <w:sz w:val="20"/>
          <w:szCs w:val="20"/>
        </w:rPr>
        <w:t>Гражданское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воспитание</w:t>
      </w:r>
      <w:r w:rsidRPr="00064483">
        <w:rPr>
          <w:b/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включает: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6" w:after="0"/>
        <w:ind w:right="572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активной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гражданской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позиции,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гражданской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ответственности,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основанной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традиционных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культурных,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духовных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нравственных ценностях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российского общества;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341" w:lineRule="exact"/>
        <w:ind w:hanging="36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</w:t>
      </w:r>
      <w:r w:rsidRPr="00064483">
        <w:rPr>
          <w:spacing w:val="-6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культуры</w:t>
      </w:r>
      <w:r w:rsidRPr="00064483">
        <w:rPr>
          <w:spacing w:val="-6"/>
          <w:sz w:val="20"/>
          <w:szCs w:val="20"/>
        </w:rPr>
        <w:t xml:space="preserve"> </w:t>
      </w:r>
      <w:r w:rsidRPr="00064483">
        <w:rPr>
          <w:sz w:val="20"/>
          <w:szCs w:val="20"/>
        </w:rPr>
        <w:t>межнационального</w:t>
      </w:r>
      <w:r w:rsidRPr="00064483">
        <w:rPr>
          <w:spacing w:val="-8"/>
          <w:sz w:val="20"/>
          <w:szCs w:val="20"/>
        </w:rPr>
        <w:t xml:space="preserve"> </w:t>
      </w:r>
      <w:r w:rsidRPr="00064483">
        <w:rPr>
          <w:sz w:val="20"/>
          <w:szCs w:val="20"/>
        </w:rPr>
        <w:t>общения;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6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приверженности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идеям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интернационализма,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дружбы,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равенства,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взаимопомощи народов;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воспитание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уважительного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отношения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национальному</w:t>
      </w:r>
      <w:r w:rsidRPr="00064483">
        <w:rPr>
          <w:spacing w:val="7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достоинству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людей,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их чувствам,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религиозным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убеждениям;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/>
        <w:ind w:right="573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правовой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политической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культуры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детей,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расширение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конструктивного участия в принятии решений, затрагивающих их права 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интересы,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том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числе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различных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формах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самоорганизации,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самоуправления,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общественно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значимой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деятельности;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детской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среде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ответственности,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принципов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коллективизма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социальной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солидарности;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/>
        <w:ind w:right="570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 стабильной системы нравственных и смысловых установок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личности,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позволяющих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противостоять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идеологии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экстремизма,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национализма,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ксенофобии,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коррупции,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дискриминации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социальным,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религиозным,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расовым,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национальным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признакам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другим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негативным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lastRenderedPageBreak/>
        <w:t>социальным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явлениям;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/>
        <w:ind w:right="569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разработку и реализацию программ воспитания, способствующих правовой,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социальной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адаптации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детей,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том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числе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детей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из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семей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мигрантов.</w:t>
      </w:r>
    </w:p>
    <w:p w:rsidR="001F0A1A" w:rsidRPr="00064483" w:rsidRDefault="001F0A1A" w:rsidP="001F0A1A">
      <w:pPr>
        <w:pStyle w:val="aa"/>
        <w:rPr>
          <w:sz w:val="20"/>
          <w:szCs w:val="20"/>
        </w:rPr>
      </w:pPr>
    </w:p>
    <w:p w:rsidR="001F0A1A" w:rsidRPr="00064483" w:rsidRDefault="001F0A1A" w:rsidP="001F0A1A">
      <w:pPr>
        <w:pStyle w:val="aa"/>
        <w:spacing w:before="8"/>
        <w:rPr>
          <w:sz w:val="20"/>
          <w:szCs w:val="20"/>
        </w:rPr>
      </w:pP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064483">
        <w:rPr>
          <w:b/>
          <w:sz w:val="20"/>
          <w:szCs w:val="20"/>
        </w:rPr>
        <w:t>Патриотическое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воспитание</w:t>
      </w:r>
      <w:r w:rsidRPr="00064483">
        <w:rPr>
          <w:b/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предусматривает: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</w:t>
      </w:r>
      <w:r w:rsidRPr="00064483">
        <w:rPr>
          <w:spacing w:val="-9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российской</w:t>
      </w:r>
      <w:r w:rsidRPr="00064483">
        <w:rPr>
          <w:spacing w:val="-5"/>
          <w:sz w:val="20"/>
          <w:szCs w:val="20"/>
        </w:rPr>
        <w:t xml:space="preserve"> </w:t>
      </w:r>
      <w:r w:rsidRPr="00064483">
        <w:rPr>
          <w:sz w:val="20"/>
          <w:szCs w:val="20"/>
        </w:rPr>
        <w:t>гражданской</w:t>
      </w:r>
      <w:r w:rsidRPr="00064483">
        <w:rPr>
          <w:spacing w:val="-5"/>
          <w:sz w:val="20"/>
          <w:szCs w:val="20"/>
        </w:rPr>
        <w:t xml:space="preserve"> </w:t>
      </w:r>
      <w:r w:rsidRPr="00064483">
        <w:rPr>
          <w:sz w:val="20"/>
          <w:szCs w:val="20"/>
        </w:rPr>
        <w:t>идентичности;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8" w:after="0"/>
        <w:ind w:right="563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 патриотизма, чувства гордости за свою Родину, готовности 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защите интересов Отечества, ответственности за будущее России на основе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развития программ патриотического воспитания детей, в том числе военн</w:t>
      </w:r>
      <w:proofErr w:type="gramStart"/>
      <w:r w:rsidRPr="00064483">
        <w:rPr>
          <w:sz w:val="20"/>
          <w:szCs w:val="20"/>
        </w:rPr>
        <w:t>о-</w:t>
      </w:r>
      <w:proofErr w:type="gramEnd"/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патриотического воспитания;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/>
        <w:ind w:right="563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умения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ориентироваться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современных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общественн</w:t>
      </w:r>
      <w:proofErr w:type="gramStart"/>
      <w:r w:rsidRPr="00064483">
        <w:rPr>
          <w:sz w:val="20"/>
          <w:szCs w:val="20"/>
        </w:rPr>
        <w:t>о-</w:t>
      </w:r>
      <w:proofErr w:type="gramEnd"/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политических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процессах,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происходящих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мире,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также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осознанную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выработку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собственной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позиции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отношению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ним</w:t>
      </w:r>
      <w:r w:rsidRPr="00064483">
        <w:rPr>
          <w:spacing w:val="70"/>
          <w:sz w:val="20"/>
          <w:szCs w:val="20"/>
        </w:rPr>
        <w:t xml:space="preserve"> </w:t>
      </w:r>
      <w:r w:rsidRPr="00064483">
        <w:rPr>
          <w:sz w:val="20"/>
          <w:szCs w:val="20"/>
        </w:rPr>
        <w:t>на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основе знания и осмысления истории, духовных ценностей и достижений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нашей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страны;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77" w:after="0" w:line="273" w:lineRule="auto"/>
        <w:ind w:right="570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уважения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таким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символам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государства,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как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герб,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флаг,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гимн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Российской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Федерации,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историческим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символам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памятникам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Отечества;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2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поисковой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краеведческой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деятельности,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детского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познавательного туризма.</w:t>
      </w:r>
    </w:p>
    <w:p w:rsidR="001F0A1A" w:rsidRPr="00064483" w:rsidRDefault="001F0A1A" w:rsidP="001F0A1A">
      <w:pPr>
        <w:pStyle w:val="aa"/>
        <w:spacing w:before="6"/>
        <w:rPr>
          <w:sz w:val="20"/>
          <w:szCs w:val="20"/>
        </w:rPr>
      </w:pP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064483">
        <w:rPr>
          <w:b/>
          <w:sz w:val="20"/>
          <w:szCs w:val="20"/>
        </w:rPr>
        <w:t>Духовно-нравственное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воспитание</w:t>
      </w:r>
      <w:r w:rsidRPr="00064483">
        <w:rPr>
          <w:b/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осуществляется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за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счет: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9" w:after="0" w:line="273" w:lineRule="auto"/>
        <w:ind w:right="570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детей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нравственных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чувств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(чести,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долга,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справедливости,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милосердия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дружелюбия);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формирования выраженной в поведении нравственной позиции, в том числе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способности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сознательному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выбору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добра;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2" w:after="0"/>
        <w:ind w:right="574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развития сопереживания и формирования позитивного отношения к людям,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том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числе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лицам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ограниченными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возможностями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здоровья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инвалидам;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73" w:lineRule="auto"/>
        <w:ind w:right="572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содействия формированию у детей позитивных жизненных ориентиров 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планов;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/>
        <w:ind w:right="572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оказания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помощи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детям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выработке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моделей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поведения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различных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трудных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жизненных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ситуациях,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том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числе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проблемных,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стрессовых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конфликтных.</w:t>
      </w: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after="0" w:line="318" w:lineRule="exact"/>
        <w:ind w:hanging="361"/>
        <w:contextualSpacing w:val="0"/>
        <w:jc w:val="both"/>
        <w:rPr>
          <w:sz w:val="20"/>
          <w:szCs w:val="20"/>
        </w:rPr>
      </w:pPr>
      <w:r w:rsidRPr="00064483">
        <w:rPr>
          <w:b/>
          <w:sz w:val="20"/>
          <w:szCs w:val="20"/>
        </w:rPr>
        <w:t>Эстетическое</w:t>
      </w:r>
      <w:r w:rsidRPr="00064483">
        <w:rPr>
          <w:b/>
          <w:spacing w:val="-5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воспитание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предполагает: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6" w:after="0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приобщение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уникальному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российскому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культурному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наследию,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том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числе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литературному,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музыкальному,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художественному,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театральному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кинематографическому;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73" w:lineRule="auto"/>
        <w:ind w:right="574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создание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равных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для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всех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детей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возможностей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доступа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культурным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ценностям;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73" w:lineRule="auto"/>
        <w:ind w:right="565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воспитание уважения к культуре, языкам, традициям и обычаям народов,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проживающих в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Российской Федерации;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1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приобщение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классическим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современным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высокохудожественным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отечественным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мировым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произведениям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искусства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литературы;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 w:line="273" w:lineRule="auto"/>
        <w:ind w:right="573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популяризация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российских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культурных,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нравственных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семейных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ценностей;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2" w:after="0" w:line="273" w:lineRule="auto"/>
        <w:ind w:right="572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сохранение,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поддержки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развитие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этнических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традиций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народного творчества.</w:t>
      </w:r>
    </w:p>
    <w:p w:rsidR="001F0A1A" w:rsidRPr="00064483" w:rsidRDefault="001F0A1A" w:rsidP="001F0A1A">
      <w:pPr>
        <w:pStyle w:val="aa"/>
        <w:spacing w:before="10"/>
        <w:rPr>
          <w:sz w:val="20"/>
          <w:szCs w:val="20"/>
        </w:rPr>
      </w:pPr>
    </w:p>
    <w:p w:rsidR="001F0A1A" w:rsidRPr="00064483" w:rsidRDefault="001F0A1A" w:rsidP="001F0A1A">
      <w:pPr>
        <w:pStyle w:val="21"/>
        <w:numPr>
          <w:ilvl w:val="0"/>
          <w:numId w:val="39"/>
        </w:numPr>
        <w:tabs>
          <w:tab w:val="left" w:pos="813"/>
        </w:tabs>
        <w:spacing w:line="273" w:lineRule="auto"/>
        <w:ind w:right="567"/>
        <w:rPr>
          <w:b w:val="0"/>
          <w:sz w:val="20"/>
          <w:szCs w:val="20"/>
        </w:rPr>
      </w:pPr>
      <w:r w:rsidRPr="00064483">
        <w:rPr>
          <w:sz w:val="20"/>
          <w:szCs w:val="20"/>
        </w:rPr>
        <w:t>Физическое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воспитание,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формирование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культуры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здоровья</w:t>
      </w:r>
      <w:r w:rsidRPr="00064483">
        <w:rPr>
          <w:spacing w:val="7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эмоционального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благополучия</w:t>
      </w:r>
      <w:r w:rsidRPr="00064483">
        <w:rPr>
          <w:spacing w:val="2"/>
          <w:sz w:val="20"/>
          <w:szCs w:val="20"/>
        </w:rPr>
        <w:t xml:space="preserve"> </w:t>
      </w:r>
      <w:r w:rsidRPr="00064483">
        <w:rPr>
          <w:b w:val="0"/>
          <w:sz w:val="20"/>
          <w:szCs w:val="20"/>
        </w:rPr>
        <w:t>включает: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 w:line="273" w:lineRule="auto"/>
        <w:ind w:right="566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lastRenderedPageBreak/>
        <w:t>формирование ответственного отношения к своему здоровью и потребности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здоровом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образе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жизни;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/>
        <w:ind w:right="574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формирование системы мотивации к активному и здоровому образу жизни,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занятиям физической культурой и спортом, развитие культуры здорового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питания;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77" w:after="0"/>
        <w:ind w:right="569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культуры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безопасной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жизнедеятельности,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профилактику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наркотической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алкогольной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зависимости,</w:t>
      </w:r>
      <w:r w:rsidRPr="00064483">
        <w:rPr>
          <w:spacing w:val="1"/>
          <w:sz w:val="20"/>
          <w:szCs w:val="20"/>
        </w:rPr>
        <w:t xml:space="preserve"> </w:t>
      </w:r>
      <w:proofErr w:type="spellStart"/>
      <w:r w:rsidRPr="00064483">
        <w:rPr>
          <w:sz w:val="20"/>
          <w:szCs w:val="20"/>
        </w:rPr>
        <w:t>табакокурения</w:t>
      </w:r>
      <w:proofErr w:type="spellEnd"/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71"/>
          <w:sz w:val="20"/>
          <w:szCs w:val="20"/>
        </w:rPr>
        <w:t xml:space="preserve"> </w:t>
      </w:r>
      <w:r w:rsidRPr="00064483">
        <w:rPr>
          <w:sz w:val="20"/>
          <w:szCs w:val="20"/>
        </w:rPr>
        <w:t>других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вредных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привычек;</w:t>
      </w: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after="0" w:line="321" w:lineRule="exact"/>
        <w:ind w:hanging="361"/>
        <w:contextualSpacing w:val="0"/>
        <w:jc w:val="both"/>
        <w:rPr>
          <w:sz w:val="20"/>
          <w:szCs w:val="20"/>
        </w:rPr>
      </w:pPr>
      <w:r w:rsidRPr="00064483">
        <w:rPr>
          <w:b/>
          <w:sz w:val="20"/>
          <w:szCs w:val="20"/>
        </w:rPr>
        <w:t>Трудовое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воспитание</w:t>
      </w:r>
      <w:r w:rsidRPr="00064483">
        <w:rPr>
          <w:b/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реализуется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посредством: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7"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воспитания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уважения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труду</w:t>
      </w:r>
      <w:r w:rsidRPr="00064483">
        <w:rPr>
          <w:spacing w:val="-7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людям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труда,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трудовым</w:t>
      </w:r>
      <w:r w:rsidRPr="00064483">
        <w:rPr>
          <w:spacing w:val="-6"/>
          <w:sz w:val="20"/>
          <w:szCs w:val="20"/>
        </w:rPr>
        <w:t xml:space="preserve"> </w:t>
      </w:r>
      <w:r w:rsidRPr="00064483">
        <w:rPr>
          <w:sz w:val="20"/>
          <w:szCs w:val="20"/>
        </w:rPr>
        <w:t>достижениям;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5" w:after="0"/>
        <w:ind w:right="569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формирования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умений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навыков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самообслуживания,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потребности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трудиться,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добросовестного,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ответственного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творческого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отношения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разным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видам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трудовой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деятельности,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включая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обучение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выполнение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домашних обязанностей;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/>
        <w:ind w:right="564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навыков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совместной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работы,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умения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работать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самостоятельно,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мобилизуя необходимые ресурсы, правильно оценивая смысл и последствия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своих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действий;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73" w:lineRule="auto"/>
        <w:ind w:right="570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содействия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профессиональному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самоопределению,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приобщения</w:t>
      </w:r>
      <w:r w:rsidRPr="00064483">
        <w:rPr>
          <w:spacing w:val="7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социально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значимой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деятельности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для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осмысленного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выбора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профессии.</w:t>
      </w: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after="0" w:line="240" w:lineRule="auto"/>
        <w:ind w:hanging="361"/>
        <w:contextualSpacing w:val="0"/>
        <w:jc w:val="both"/>
        <w:rPr>
          <w:sz w:val="20"/>
          <w:szCs w:val="20"/>
        </w:rPr>
      </w:pPr>
      <w:r w:rsidRPr="00064483">
        <w:rPr>
          <w:b/>
          <w:sz w:val="20"/>
          <w:szCs w:val="20"/>
        </w:rPr>
        <w:t>Экологическое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воспитание</w:t>
      </w:r>
      <w:r w:rsidRPr="00064483">
        <w:rPr>
          <w:b/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включает: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4" w:after="0" w:line="273" w:lineRule="auto"/>
        <w:ind w:right="562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развитие экологической культуры, бережного отношения к родной земле,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природным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богатствам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России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и мира;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/>
        <w:ind w:right="570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воспитание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чувства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ответственности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за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состояние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природных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ресурсов,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умений и навыков разумного природопользования, нетерпимого отношения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к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действиям,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приносящим вред экологии.</w:t>
      </w:r>
    </w:p>
    <w:p w:rsidR="001F0A1A" w:rsidRPr="00064483" w:rsidRDefault="001F0A1A" w:rsidP="001F0A1A">
      <w:pPr>
        <w:pStyle w:val="a5"/>
        <w:widowControl w:val="0"/>
        <w:numPr>
          <w:ilvl w:val="0"/>
          <w:numId w:val="39"/>
        </w:numPr>
        <w:tabs>
          <w:tab w:val="left" w:pos="813"/>
        </w:tabs>
        <w:autoSpaceDE w:val="0"/>
        <w:autoSpaceDN w:val="0"/>
        <w:spacing w:after="0" w:line="240" w:lineRule="auto"/>
        <w:contextualSpacing w:val="0"/>
        <w:rPr>
          <w:sz w:val="20"/>
          <w:szCs w:val="20"/>
        </w:rPr>
      </w:pPr>
      <w:r w:rsidRPr="00064483">
        <w:rPr>
          <w:b/>
          <w:sz w:val="20"/>
          <w:szCs w:val="20"/>
        </w:rPr>
        <w:t>Ценности</w:t>
      </w:r>
      <w:r w:rsidRPr="00064483">
        <w:rPr>
          <w:b/>
          <w:spacing w:val="-4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научного</w:t>
      </w:r>
      <w:r w:rsidRPr="00064483">
        <w:rPr>
          <w:b/>
          <w:spacing w:val="-2"/>
          <w:sz w:val="20"/>
          <w:szCs w:val="20"/>
        </w:rPr>
        <w:t xml:space="preserve"> </w:t>
      </w:r>
      <w:r w:rsidRPr="00064483">
        <w:rPr>
          <w:b/>
          <w:sz w:val="20"/>
          <w:szCs w:val="20"/>
        </w:rPr>
        <w:t>познания</w:t>
      </w:r>
      <w:r w:rsidRPr="00064483">
        <w:rPr>
          <w:b/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подразумевает: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47" w:after="0" w:line="273" w:lineRule="auto"/>
        <w:ind w:right="571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содействие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повышению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привлекательности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науки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для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подрастающего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поколения,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поддержку</w:t>
      </w:r>
      <w:r w:rsidRPr="00064483">
        <w:rPr>
          <w:spacing w:val="-5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научно-технического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творчества</w:t>
      </w:r>
      <w:r w:rsidRPr="00064483">
        <w:rPr>
          <w:spacing w:val="-2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детей;</w:t>
      </w:r>
    </w:p>
    <w:p w:rsidR="001F0A1A" w:rsidRPr="00064483" w:rsidRDefault="001F0A1A" w:rsidP="001F0A1A">
      <w:pPr>
        <w:pStyle w:val="a5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before="3" w:after="0"/>
        <w:ind w:right="566"/>
        <w:contextualSpacing w:val="0"/>
        <w:jc w:val="both"/>
        <w:rPr>
          <w:sz w:val="20"/>
          <w:szCs w:val="20"/>
        </w:rPr>
      </w:pPr>
      <w:r w:rsidRPr="00064483">
        <w:rPr>
          <w:sz w:val="20"/>
          <w:szCs w:val="20"/>
        </w:rPr>
        <w:t>создание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условий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для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получения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детьми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достоверной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информации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</w:t>
      </w:r>
      <w:r w:rsidRPr="00064483">
        <w:rPr>
          <w:spacing w:val="-67"/>
          <w:sz w:val="20"/>
          <w:szCs w:val="20"/>
        </w:rPr>
        <w:t xml:space="preserve"> </w:t>
      </w:r>
      <w:r w:rsidRPr="00064483">
        <w:rPr>
          <w:sz w:val="20"/>
          <w:szCs w:val="20"/>
        </w:rPr>
        <w:t>передовых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достижениях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открытиях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мировой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отечественной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науки,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повышения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заинтересованности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подрастающего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поколения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в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научных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познаниях</w:t>
      </w:r>
      <w:r w:rsidRPr="00064483">
        <w:rPr>
          <w:spacing w:val="-4"/>
          <w:sz w:val="20"/>
          <w:szCs w:val="20"/>
        </w:rPr>
        <w:t xml:space="preserve"> </w:t>
      </w:r>
      <w:r w:rsidRPr="00064483">
        <w:rPr>
          <w:sz w:val="20"/>
          <w:szCs w:val="20"/>
        </w:rPr>
        <w:t>об</w:t>
      </w:r>
      <w:r w:rsidRPr="00064483">
        <w:rPr>
          <w:spacing w:val="1"/>
          <w:sz w:val="20"/>
          <w:szCs w:val="20"/>
        </w:rPr>
        <w:t xml:space="preserve"> </w:t>
      </w:r>
      <w:r w:rsidRPr="00064483">
        <w:rPr>
          <w:sz w:val="20"/>
          <w:szCs w:val="20"/>
        </w:rPr>
        <w:t>устройстве</w:t>
      </w:r>
      <w:r w:rsidRPr="00064483">
        <w:rPr>
          <w:spacing w:val="-1"/>
          <w:sz w:val="20"/>
          <w:szCs w:val="20"/>
        </w:rPr>
        <w:t xml:space="preserve"> </w:t>
      </w:r>
      <w:r w:rsidRPr="00064483">
        <w:rPr>
          <w:sz w:val="20"/>
          <w:szCs w:val="20"/>
        </w:rPr>
        <w:t>мира</w:t>
      </w:r>
      <w:r w:rsidRPr="00064483">
        <w:rPr>
          <w:spacing w:val="-3"/>
          <w:sz w:val="20"/>
          <w:szCs w:val="20"/>
        </w:rPr>
        <w:t xml:space="preserve"> </w:t>
      </w:r>
      <w:r w:rsidRPr="00064483">
        <w:rPr>
          <w:sz w:val="20"/>
          <w:szCs w:val="20"/>
        </w:rPr>
        <w:t>и общества.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         </w:t>
      </w:r>
      <w:proofErr w:type="spellStart"/>
      <w:r w:rsidRPr="00CA7B71">
        <w:rPr>
          <w:b/>
          <w:bCs/>
          <w:color w:val="000000"/>
          <w:sz w:val="20"/>
          <w:szCs w:val="20"/>
        </w:rPr>
        <w:t>Метапредметные</w:t>
      </w:r>
      <w:proofErr w:type="spellEnd"/>
      <w:r w:rsidRPr="00CA7B71">
        <w:rPr>
          <w:b/>
          <w:bCs/>
          <w:color w:val="000000"/>
          <w:sz w:val="20"/>
          <w:szCs w:val="20"/>
        </w:rPr>
        <w:t>: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4)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1F0A1A" w:rsidRPr="00963D0A" w:rsidRDefault="001F0A1A" w:rsidP="001F0A1A">
      <w:pPr>
        <w:shd w:val="clear" w:color="auto" w:fill="FFFFFF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lastRenderedPageBreak/>
        <w:t>5) 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F0A1A" w:rsidRPr="00963D0A" w:rsidRDefault="001F0A1A" w:rsidP="001F0A1A">
      <w:pPr>
        <w:shd w:val="clear" w:color="auto" w:fill="FFFFFF"/>
        <w:jc w:val="both"/>
        <w:rPr>
          <w:color w:val="000000"/>
          <w:sz w:val="20"/>
          <w:szCs w:val="20"/>
        </w:rPr>
      </w:pPr>
      <w:r w:rsidRPr="00CA7B71">
        <w:rPr>
          <w:color w:val="000000"/>
          <w:sz w:val="20"/>
          <w:szCs w:val="20"/>
        </w:rPr>
        <w:t>6) 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1F0A1A" w:rsidRPr="00775F25" w:rsidRDefault="001F0A1A" w:rsidP="001F0A1A">
      <w:pPr>
        <w:pStyle w:val="c13"/>
        <w:spacing w:before="0" w:beforeAutospacing="0" w:after="0" w:afterAutospacing="0" w:line="270" w:lineRule="atLeast"/>
        <w:ind w:left="1134"/>
        <w:rPr>
          <w:rStyle w:val="c11"/>
          <w:b/>
          <w:color w:val="000000"/>
        </w:rPr>
      </w:pPr>
      <w:r w:rsidRPr="00CA7B71">
        <w:rPr>
          <w:color w:val="000000"/>
          <w:sz w:val="20"/>
          <w:szCs w:val="20"/>
        </w:rPr>
        <w:t>7)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        </w:t>
      </w:r>
    </w:p>
    <w:p w:rsidR="00617A46" w:rsidRPr="001755F9" w:rsidRDefault="00617A46" w:rsidP="00175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4DD9" w:rsidRPr="00BC05B8" w:rsidRDefault="00154DD9" w:rsidP="00154DD9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C11BA" w:rsidRPr="00BC05B8" w:rsidRDefault="00DC11BA" w:rsidP="00154D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DC11BA" w:rsidRPr="00BC05B8" w:rsidRDefault="00DC11BA" w:rsidP="00DC11BA">
      <w:pPr>
        <w:pStyle w:val="a8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DC11BA" w:rsidRPr="00BC05B8" w:rsidRDefault="00DC11BA" w:rsidP="00DC11BA">
      <w:pPr>
        <w:pStyle w:val="a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0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усвоения учебного курса</w:t>
      </w:r>
      <w:r w:rsidR="00175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математика </w:t>
      </w:r>
      <w:r w:rsidR="00F46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(модуль алгебра)</w:t>
      </w:r>
    </w:p>
    <w:p w:rsidR="00DC11BA" w:rsidRPr="00BC05B8" w:rsidRDefault="00DC11BA" w:rsidP="00DC1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математики на базовом уровне ученик должен:</w:t>
      </w:r>
    </w:p>
    <w:p w:rsidR="00DC11BA" w:rsidRPr="00BC05B8" w:rsidRDefault="00DC11BA" w:rsidP="00DC1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знать/понимать</w:t>
      </w:r>
      <w:r w:rsidRPr="00BC05B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DC11BA" w:rsidRPr="00BC05B8" w:rsidRDefault="00DC11BA" w:rsidP="00DC11B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значение математической науки для решения задач, возни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кающих в теории и практике; широту и в то же время ограни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ченность применения математических методов к анализу и ис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следованию процессов и явлений в природе и обществе;</w:t>
      </w:r>
    </w:p>
    <w:p w:rsidR="00DC11BA" w:rsidRPr="00BC05B8" w:rsidRDefault="00DC11BA" w:rsidP="00DC11B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значение практики и вопросов, возникающих в самой матема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тике для формирования и развития математической науки; ис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торию развития понятия числа, создания математического анализа, возникновения и развития геометрии;</w:t>
      </w:r>
    </w:p>
    <w:p w:rsidR="00DC11BA" w:rsidRPr="00BC05B8" w:rsidRDefault="00DC11BA" w:rsidP="00DC11B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универсальный характер законов логики математических рас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суждений, их применимость во всех областях человеческой деятельности;</w:t>
      </w:r>
    </w:p>
    <w:p w:rsidR="00DC11BA" w:rsidRPr="00BC05B8" w:rsidRDefault="00DC11BA" w:rsidP="00DC11B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вероятностный характер различных процессов окружающего мира;</w:t>
      </w:r>
    </w:p>
    <w:p w:rsidR="00DC11BA" w:rsidRPr="00BC05B8" w:rsidRDefault="00DC11BA" w:rsidP="00DC1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  <w:u w:val="single"/>
        </w:rPr>
        <w:t>уметь: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выполнять арифметические действия, сочетая устные и пись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менные приемы, применение вычислительных устройств; на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ходить значения корня натуральной степени, степени с рацио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нальным показателем, логарифма, используя при необходимости вычислительные устройства; пользоваться оценкой и при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кидкой при практических расчетах;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проводить по известным формулам и правилам преобразова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ния буквенных выражений, включающих степени, радикалы, логарифмы и тригонометрические функции;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вычислять значения числовых и буквенных выражений, осу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ществляя необходимые подстановки и преобразования;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строить графики изученных функций;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решать уравнения, простейшие системы уравнений, используя свойства функций и их графиков;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вычислять производные и первообразные элементарных функ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ций, используя справочные материалы;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 наибольшие и наименьшие значения функций, стро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ить графики многочленов и простейших рациональных функ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ций с использованием аппарата математического анализа;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вычислять в простейших случаях площади с использованием первообразной;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гонометрические уравнения, их системы;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использовать для приближенного решения уравнений и нера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вен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ств гр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афический метод;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изображать на координатной плоскости множества решений простейших уравнений и их систем;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lastRenderedPageBreak/>
        <w:t>решать простейшие комбинаторные задачи методом перебора, а также с использованием известных формул;</w:t>
      </w:r>
    </w:p>
    <w:p w:rsidR="00DC11BA" w:rsidRPr="00BC05B8" w:rsidRDefault="00DC11BA" w:rsidP="00DC11BA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вычислять в простейших случаях вероятности событий на ос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нове подсчета числа исходов.</w:t>
      </w:r>
    </w:p>
    <w:p w:rsidR="00DC11BA" w:rsidRPr="00BC05B8" w:rsidRDefault="00DC11BA" w:rsidP="00DC11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DC11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  <w:u w:val="single"/>
        </w:rPr>
        <w:t>использовать приобретенные знания и умения в практиче</w:t>
      </w:r>
      <w:r w:rsidRPr="00BC05B8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 xml:space="preserve">ской деятельности и повседневной жизни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  <w:u w:val="single"/>
        </w:rPr>
        <w:t>для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DC11BA" w:rsidRPr="00BC05B8" w:rsidRDefault="00DC11BA" w:rsidP="00DC11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практических расчетов по формулам, включая формулы, со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держащие степени, радикалы, логарифмы и тригонометриче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ские функции, используя при необходимости справочные ма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териалы и простейшие вычислительные устройства</w:t>
      </w:r>
    </w:p>
    <w:p w:rsidR="00DC11BA" w:rsidRPr="00BC05B8" w:rsidRDefault="00DC11BA" w:rsidP="00DC11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описания с помощью функций различных зависимостей, пред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ставления их графически, интерпретации графиков;</w:t>
      </w:r>
    </w:p>
    <w:p w:rsidR="00DC11BA" w:rsidRPr="00BC05B8" w:rsidRDefault="00DC11BA" w:rsidP="00DC11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решения прикладных задач, в том числе социально-экономи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ческих и физических, на наибольшие и наименьшие значения, на нахождение скорости и ускорения;</w:t>
      </w:r>
    </w:p>
    <w:p w:rsidR="00DC11BA" w:rsidRPr="00BC05B8" w:rsidRDefault="00DC11BA" w:rsidP="00DC11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построения и исследования простейших математических мо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делей;</w:t>
      </w:r>
    </w:p>
    <w:p w:rsidR="00DC11BA" w:rsidRPr="00BC05B8" w:rsidRDefault="00DC11BA" w:rsidP="00DC11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анализа реальных числовых данных, представленных в виде диаграмм, графиков;</w:t>
      </w:r>
    </w:p>
    <w:p w:rsidR="00DC11BA" w:rsidRPr="00BC05B8" w:rsidRDefault="00DC11BA" w:rsidP="00DC11BA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анализа информации статистического характера.</w:t>
      </w:r>
    </w:p>
    <w:p w:rsidR="00617A46" w:rsidRPr="006117D2" w:rsidRDefault="00617A46" w:rsidP="00617A4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C05B8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усвоения учебного курса</w:t>
      </w:r>
      <w:r w:rsidR="001755F9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математика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1755F9">
        <w:rPr>
          <w:rFonts w:ascii="Times New Roman" w:eastAsia="Times New Roman" w:hAnsi="Times New Roman" w:cs="Times New Roman"/>
          <w:b/>
          <w:sz w:val="24"/>
          <w:szCs w:val="24"/>
        </w:rPr>
        <w:t xml:space="preserve">модуль </w:t>
      </w:r>
      <w:r w:rsidR="001755F9">
        <w:rPr>
          <w:b/>
        </w:rPr>
        <w:t>г</w:t>
      </w:r>
      <w:r w:rsidRPr="008967FE">
        <w:rPr>
          <w:b/>
        </w:rPr>
        <w:t>еометрия</w:t>
      </w:r>
      <w:r>
        <w:rPr>
          <w:b/>
        </w:rPr>
        <w:t>)</w:t>
      </w:r>
      <w:r w:rsidRPr="008967FE">
        <w:rPr>
          <w:b/>
        </w:rPr>
        <w:t xml:space="preserve"> 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b/>
          <w:sz w:val="24"/>
        </w:rPr>
        <w:t xml:space="preserve">        уметь</w:t>
      </w:r>
      <w:r w:rsidRPr="00617A46">
        <w:rPr>
          <w:rFonts w:ascii="Times New Roman" w:hAnsi="Times New Roman" w:cs="Times New Roman"/>
          <w:sz w:val="24"/>
        </w:rPr>
        <w:t>: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b/>
          <w:sz w:val="24"/>
        </w:rPr>
        <w:t xml:space="preserve">    </w:t>
      </w:r>
      <w:r w:rsidRPr="00617A46">
        <w:rPr>
          <w:rFonts w:ascii="Times New Roman" w:hAnsi="Times New Roman" w:cs="Times New Roman"/>
          <w:sz w:val="24"/>
        </w:rPr>
        <w:t xml:space="preserve">- соотносить плоские геометрические фигуры и трехмерные объекты с их описаниями, чертежами, изображениями; различать и анализировать взаимное расположение фигур; 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- изображать геометрические фигуры и тела, выполнять чертеж по условию задачи;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- решать геометрические задачи, опираясь на изученные свойства планиметрических и стереометрических фигур и отношений между ними;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- проводить доказательные рассуждения при решении задач, доказывать основные теоремы курса;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- вычислять линейные элементы и углы в пространственных конфигурациях, объемы и площади поверхностей тел и их простейших комбинаций;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  - применять координатно - векторный метод для вычисления отношений, расстояний и углов;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  - строить сечения многогранников и изображать сечения тел вращения;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  </w:t>
      </w:r>
      <w:r w:rsidRPr="00617A46">
        <w:rPr>
          <w:rFonts w:ascii="Times New Roman" w:hAnsi="Times New Roman" w:cs="Times New Roman"/>
          <w:b/>
          <w:sz w:val="24"/>
        </w:rPr>
        <w:t xml:space="preserve">использовать приобретенные знания и умения в практической деятельности </w:t>
      </w:r>
      <w:proofErr w:type="gramStart"/>
      <w:r w:rsidRPr="00617A46">
        <w:rPr>
          <w:rFonts w:ascii="Times New Roman" w:hAnsi="Times New Roman" w:cs="Times New Roman"/>
          <w:sz w:val="24"/>
        </w:rPr>
        <w:t>для</w:t>
      </w:r>
      <w:proofErr w:type="gramEnd"/>
      <w:r w:rsidRPr="00617A46">
        <w:rPr>
          <w:rFonts w:ascii="Times New Roman" w:hAnsi="Times New Roman" w:cs="Times New Roman"/>
          <w:sz w:val="24"/>
        </w:rPr>
        <w:t>: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  - исследования несложных практических ситуаций на основе изученных формул и свойств фигур;</w:t>
      </w:r>
    </w:p>
    <w:p w:rsidR="00617A46" w:rsidRPr="00617A46" w:rsidRDefault="00617A46" w:rsidP="00617A4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17A46">
        <w:rPr>
          <w:rFonts w:ascii="Times New Roman" w:hAnsi="Times New Roman" w:cs="Times New Roman"/>
          <w:sz w:val="24"/>
        </w:rPr>
        <w:t xml:space="preserve">       - 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устройства.</w:t>
      </w:r>
    </w:p>
    <w:p w:rsidR="00E62A2F" w:rsidRPr="00BC05B8" w:rsidRDefault="00E62A2F" w:rsidP="00617A46">
      <w:pPr>
        <w:shd w:val="clear" w:color="auto" w:fill="FFFFFF"/>
        <w:tabs>
          <w:tab w:val="left" w:pos="5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11BA" w:rsidRPr="00BC05B8" w:rsidRDefault="00DC11BA" w:rsidP="00DC11BA">
      <w:pPr>
        <w:pStyle w:val="a8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Основное содержание учебного курса </w:t>
      </w:r>
      <w:r w:rsidR="00175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математики 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1755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а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лгебра» в 11 классе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1. Тригонометрические функции 1</w:t>
      </w:r>
      <w:r w:rsidR="00B0445D"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Тождественные преобразования тригонометрических выражений. Тригонометрические функции числового аргу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мента: синус, косинус и тангенс. Периодические функции. Свойства и графики тригонометрических функций.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Основная цель:</w:t>
      </w:r>
    </w:p>
    <w:p w:rsidR="00C066F3" w:rsidRPr="00BC05B8" w:rsidRDefault="00C066F3" w:rsidP="001820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расширить и закрепить знания и умения, связанные с тождественными преобразованиями тригонометрических выражений;</w:t>
      </w:r>
    </w:p>
    <w:p w:rsidR="00C066F3" w:rsidRPr="00BC05B8" w:rsidRDefault="00C066F3" w:rsidP="00182097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изучить свойства триго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нометрических функций и познакомить учащихся с их графиками.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Изучение темы начинается с вводного повторения, в ходе которого напоминаются основные формулы тригоно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метрии, известные из курса алгебры, и выводятся неко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торые новые формулы. От учащихся не требуется точного запоминания всех формул. Предполагается возможность использования различных справочных материалов: учеб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ника, таблиц, справочников.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Особое внимание следует уделить работе с единичной окружностью. Она становится основой для определения си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нуса и косинуса числового аргумента и используется далее для вывода свой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ств тр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игонометрических функций и реше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ния тригонометрических уравнений.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lastRenderedPageBreak/>
        <w:t>Систематизируются сведения о функциях и графиках, вводятся новые понятия, связанные с исследованием функ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ций (экстремумы, периодичность), и общая схема исследо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вания функций. В соответствии с этой общей схемой про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водится исследование функций синус, косинус, тангенс и строятся их графики.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область определения и множество значений элементарных тригонометрических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тригонометрические функции, их свойства и графики;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область определения и множество значений тригонометрических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05B8">
        <w:rPr>
          <w:rFonts w:ascii="Times New Roman" w:eastAsia="Times New Roman" w:hAnsi="Times New Roman" w:cs="Times New Roman"/>
          <w:sz w:val="24"/>
          <w:szCs w:val="24"/>
        </w:rPr>
        <w:t>kf</w:t>
      </w:r>
      <w:proofErr w:type="spellEnd"/>
      <w:r w:rsidRPr="00BC05B8">
        <w:rPr>
          <w:rFonts w:ascii="Times New Roman" w:eastAsia="Times New Roman" w:hAnsi="Times New Roman" w:cs="Times New Roman"/>
          <w:sz w:val="24"/>
          <w:szCs w:val="24"/>
        </w:rPr>
        <w:t>(x) m, где f(x) - любая тригонометрическая функция;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• множество значений тригонометрических функций вида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доказывать периодичность функций с заданным периодом;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исследовать функцию на чётность и нечётность;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строить графики тригонометрических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совершать преобразование графиков функций, зная их свойства;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решать графически простейшие тригонометрические уравнения и неравенства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2. Производная 2</w:t>
      </w:r>
      <w:r w:rsidR="00B0445D"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Производная. Производные суммы, произведения и част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ного. Производная степенной функции с целым показате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лем. Производные синуса и косинуса.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Основные цели:</w:t>
      </w:r>
    </w:p>
    <w:p w:rsidR="00C066F3" w:rsidRPr="00BC05B8" w:rsidRDefault="00C066F3" w:rsidP="00182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ввести понятие производной;</w:t>
      </w:r>
    </w:p>
    <w:p w:rsidR="00C066F3" w:rsidRPr="00BC05B8" w:rsidRDefault="00C066F3" w:rsidP="00182097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научить находить производные функций в случаях, не тре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бующих трудоемких выкладок.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При введении понятия производной и изучении ее свой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ств сл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едует опираться на наглядно-интуитивные пред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ставления учащихся о приближении значений функции к некоторому числу, о приближении участка кривой к пря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мой линии и т. п.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Формирование понятия предела функции, а также уме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ние воспроизводить доказательства каких-либо теорем в данном разделе не предусматриваются. В качестве примера вывода правил нахождения производных в классе рассмат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ривается только теорема о производной суммы, все осталь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ные теоремы раздела принимаются без доказательства. Важно отработать достаточно свободное умение применять эти теоремы в несложных случаях.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ходе решения задач на применение формулы произ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водной сложной функции можно ограничиться случаем </w:t>
      </w:r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f(</w:t>
      </w:r>
      <w:proofErr w:type="spellStart"/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kx</w:t>
      </w:r>
      <w:proofErr w:type="spellEnd"/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 + Ь): 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именно этот случай необходим далее.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понятие производной функции, физического и геометрического смысла производной;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понятие производной степени, корня;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правила дифференцирования;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формулы производных элементарных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уравнение касательной к графику функции;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алгоритм составления уравнения касательной;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lastRenderedPageBreak/>
        <w:t>• вычислять производную степенной функции и корня;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производные суммы, разности, произведения, частного;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производные основных элементарных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производные элементарных функций сложного аргумента;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3. Применение производной 2</w:t>
      </w:r>
      <w:r w:rsidR="00B0445D"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Геометрический и механический смысл производной. Применение производной к построению графиков функций и решению задач на отыскание наибольшего и наименьше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го значений.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Основная цель:</w:t>
      </w:r>
    </w:p>
    <w:p w:rsidR="00C066F3" w:rsidRPr="00BC05B8" w:rsidRDefault="00C066F3" w:rsidP="001820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ознакомить с простейшими мето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дами дифференциального исчисления;</w:t>
      </w:r>
    </w:p>
    <w:p w:rsidR="00C066F3" w:rsidRPr="00BC05B8" w:rsidRDefault="00C066F3" w:rsidP="00182097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выработать умение применять их для исследования функций и построения графиков.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Опора на геометрический и механический смысл произ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водной делает интуитивно ясными критерии возрастания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?и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убывания функций, признаки максимума и минимума.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Основное внимание должно быть уделено разнообразным задачам, связанным с использованием производной для ис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следования функций. Остальной материал (применение производной к приближенным вычислениям, производная в физике и технике) дается в ознакомительном плане.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понятие стационарных, критических точек, точек экстремума;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как применять производную к исследованию функций и построению графиков;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как исследовать в простейших случаях функции на монотонность, находить наибольшее и наименьшее значения функции;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интервалы возрастания и убывания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строить эскиз графика непрерывной функции, определённой на отрезке;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стационарные точки функции, критические точки и точки экстремума;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применять производную к исследованию функций и построению графиков;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наибольшее и наименьшее значение функции;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</w:t>
      </w:r>
      <w:proofErr w:type="gramStart"/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Первообразная</w:t>
      </w:r>
      <w:proofErr w:type="gramEnd"/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интеграл 1</w:t>
      </w:r>
      <w:r w:rsidR="00D67714"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Первообразная. Первообразные степенной функции с це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лым показателем </w:t>
      </w:r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gramStart"/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п</w:t>
      </w:r>
      <w:proofErr w:type="gramEnd"/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BC05B8"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85725" cy="85725"/>
            <wp:effectExtent l="19050" t="0" r="9525" b="0"/>
            <wp:docPr id="1" name="Рисунок 1" descr="https://arhivurokov.ru/multiurok/c/6/0/c602e2b334482501e6df671574424d0d37914cf3/rabochaia-proghramma-po-alghiebrie-11-klass-2016-2017-uchiebnyi-ghod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multiurok/c/6/0/c602e2b334482501e6df671574424d0d37914cf3/rabochaia-proghramma-po-alghiebrie-11-klass-2016-2017-uchiebnyi-ghod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-1), синуса и косинуса. Простейшие правила нахождения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Площадь криволинейной трапеции. Интеграл. Формула Ньютона — Лейбница. Применение интеграла к вычисле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нию площадей и объемов.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Основные цели:</w:t>
      </w:r>
    </w:p>
    <w:p w:rsidR="00C066F3" w:rsidRPr="00BC05B8" w:rsidRDefault="00C066F3" w:rsidP="0018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ознакомить с интегрированием как операцией, обратной дифференцированию;</w:t>
      </w:r>
    </w:p>
    <w:p w:rsidR="00C066F3" w:rsidRPr="00BC05B8" w:rsidRDefault="00C066F3" w:rsidP="0018209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показать применение интеграла к решению геометрических задач.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Задача отработки навыков нахождения первообразных не ставится, упражнения сводятся к простому применению таблиц и правил нахождения первообразных.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Интеграл вводится на основе рассмотрения задачи о пло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щади криволинейной трапеции и построения интегральных сумм. Формула Ньютона — Лейбница вводится на основе наглядных представлений.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качестве иллюстрации применения интеграла рассмат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риваются только задачи о вычислении площадей и объемов. Следует учесть, что формула объема шара выводится при изучении данной темы и используется затем в курсе гео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метрии.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Материал, касающийся работы переменной силы и на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oftHyphen/>
        <w:t>хождения центра масс, не является обязательным.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При изучении темы целесообразно широко применять графические иллюстрации.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• понятие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первообразной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, интеграла;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• правила нахождения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• таблицу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формулу Ньютон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Лейбница;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правила интегрирования;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уметь: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проводить информационно-смысловой анализ прочитанного текста в учебнике, участвовать в диалоге, приводить примеры; аргументировано отвечать на поставленные вопросы, осмысливать ошибки и их устранять;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доказывать, что данная функция является первообразной для другой данной функции;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одну из первообразных для суммы функций и произведения функции на число, используя справочные материалы;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• выводить правила отыскания 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>первообразных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изображать криволинейную трапецию, ограниченную графиками элементарных функций;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вычислять интеграл от элементарной функции простого аргумента по формуле Ньютона Лейбница с помощью таблицы первообразных и правил интегрирования;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x = a, х = b, осью</w:t>
      </w:r>
      <w:proofErr w:type="gramStart"/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proofErr w:type="gramEnd"/>
      <w:r w:rsidRPr="00BC05B8">
        <w:rPr>
          <w:rFonts w:ascii="Times New Roman" w:eastAsia="Times New Roman" w:hAnsi="Times New Roman" w:cs="Times New Roman"/>
          <w:sz w:val="24"/>
          <w:szCs w:val="24"/>
        </w:rPr>
        <w:t>х и графиком квадратичной функции;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• вычислять площадь криволинейной трапеции, ограниченной прямыми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находить площадь криволинейной трапеции, ограниченной параболами;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• вычислять путь, пройденный телом от начала движения до остановки, если известна его скорость;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5. Комплексные числа 5 часов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Определение комплексных чисел. Сложение и умножение комплексных чисел. Модуль комплексного числа. Операции вычитания и деления. Геометрическая интерпретация комплексного числа. Тригонометрическая форма комплексного числа. Свойства модуля и аргумента комплексного числа. Квадратное уравнение с комплексным неизвестным. Примеры решения алгебраических уравнений.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Основные цели:</w:t>
      </w:r>
    </w:p>
    <w:p w:rsidR="00C066F3" w:rsidRPr="00BC05B8" w:rsidRDefault="00C066F3" w:rsidP="0018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ознакомить с комплексными числами;</w:t>
      </w:r>
    </w:p>
    <w:p w:rsidR="00C066F3" w:rsidRPr="00BC05B8" w:rsidRDefault="00C066F3" w:rsidP="00182097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показать применение различных интерпретаций комплексных чисел для решения задач.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 уметь:</w:t>
      </w:r>
    </w:p>
    <w:p w:rsidR="00C066F3" w:rsidRPr="00BC05B8" w:rsidRDefault="00C066F3" w:rsidP="001820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производить действия с комплексными числами;</w:t>
      </w:r>
    </w:p>
    <w:p w:rsidR="00C066F3" w:rsidRPr="00BC05B8" w:rsidRDefault="00C066F3" w:rsidP="001820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изображать фигуры на комплексной плоскости;</w:t>
      </w:r>
    </w:p>
    <w:p w:rsidR="00C066F3" w:rsidRPr="00BC05B8" w:rsidRDefault="00C066F3" w:rsidP="00182097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пользоваться различными интерпретациями комплексных чисел для решения задач.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Элементы комбинаторики </w:t>
      </w:r>
      <w:r w:rsidR="00D67714"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B0445D"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часов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Табличное и графическое представление данных. Числовые характеристики рядов данных.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br/>
        <w:t>Поочерёдный и одновременный выбор нескольких элементов из конечного множества. Формулы числа перестановок, сочетаний, размещений. Решение комбинаторных задач. Формула бинома Ньютона. Свойства биноминальных коэффициентов. Треугольник Паскаля.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цели:</w:t>
      </w:r>
    </w:p>
    <w:p w:rsidR="00C066F3" w:rsidRPr="00BC05B8" w:rsidRDefault="00C066F3" w:rsidP="0018209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научных, логических, комбинаторных методах решения математических задач;</w:t>
      </w:r>
    </w:p>
    <w:p w:rsidR="00C066F3" w:rsidRPr="00BC05B8" w:rsidRDefault="00C066F3" w:rsidP="0018209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умения анализировать, находить различные способы решения одной и той же задачи, делать выводы;</w:t>
      </w:r>
    </w:p>
    <w:p w:rsidR="00C066F3" w:rsidRPr="00BC05B8" w:rsidRDefault="00C066F3" w:rsidP="0018209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развитие комбинаторно-логического мышления.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должны: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br/>
        <w:t>знать: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комбинаторной задачи и основных методов её решения (перестановки, размещения, сочетания без повторения и с повторением);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логической задачи;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приёмы решения комбинаторных, логических задач;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элементы </w:t>
      </w:r>
      <w:proofErr w:type="spellStart"/>
      <w:r w:rsidRPr="00BC05B8">
        <w:rPr>
          <w:rFonts w:ascii="Times New Roman" w:eastAsia="Times New Roman" w:hAnsi="Times New Roman" w:cs="Times New Roman"/>
          <w:sz w:val="24"/>
          <w:szCs w:val="24"/>
        </w:rPr>
        <w:t>графового</w:t>
      </w:r>
      <w:proofErr w:type="spellEnd"/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моделирования; 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использовать основные методы решения комбинаторных, логических задач;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разрабатывать модели методов решения задач, в том числе и при помощи </w:t>
      </w:r>
      <w:proofErr w:type="spellStart"/>
      <w:r w:rsidRPr="00BC05B8">
        <w:rPr>
          <w:rFonts w:ascii="Times New Roman" w:eastAsia="Times New Roman" w:hAnsi="Times New Roman" w:cs="Times New Roman"/>
          <w:sz w:val="24"/>
          <w:szCs w:val="24"/>
        </w:rPr>
        <w:t>графового</w:t>
      </w:r>
      <w:proofErr w:type="spellEnd"/>
      <w:r w:rsidRPr="00BC05B8">
        <w:rPr>
          <w:rFonts w:ascii="Times New Roman" w:eastAsia="Times New Roman" w:hAnsi="Times New Roman" w:cs="Times New Roman"/>
          <w:sz w:val="24"/>
          <w:szCs w:val="24"/>
        </w:rPr>
        <w:t xml:space="preserve"> моделирования;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переходить от идеи задачи к аналогичной, более простой задаче, т.е. от основной постановки вопроса к схеме;</w:t>
      </w:r>
    </w:p>
    <w:p w:rsidR="00C066F3" w:rsidRPr="00BC05B8" w:rsidRDefault="00C066F3" w:rsidP="00182097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ясно выражать разработанную идею задачи.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7. Знакомство с вероятностью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Элементарные и сложные события. Рассмотрение случаев: вероятность суммы несовместных событий, вероятность противоположного события. Понятие о независимости событий. Вероятность и статистическая частота наступления события. Решение практических задач с применение вероятностных методов.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Основные цели:</w:t>
      </w:r>
    </w:p>
    <w:p w:rsidR="00C066F3" w:rsidRPr="00BC05B8" w:rsidRDefault="00C066F3" w:rsidP="001820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представления о теории вероятности, о понятиях: вероятность, испытание, событие (невозможное и достоверное), вероятность событий, объединение и пересечение событий, следствие события, независимость событий;</w:t>
      </w:r>
    </w:p>
    <w:p w:rsidR="00C066F3" w:rsidRPr="00BC05B8" w:rsidRDefault="00C066F3" w:rsidP="001820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формирование умения вычислять вероятность событий, определять несовместные и противоположные события;</w:t>
      </w:r>
    </w:p>
    <w:p w:rsidR="00C066F3" w:rsidRPr="00BC05B8" w:rsidRDefault="00C066F3" w:rsidP="001820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овладение умением выполнять основные операции над событиями;</w:t>
      </w:r>
    </w:p>
    <w:p w:rsidR="00C066F3" w:rsidRPr="00BC05B8" w:rsidRDefault="00C066F3" w:rsidP="00182097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овладение навыками решения практических задач с применением вероятностных методов.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математической подготовке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 результате изучения темы учащиеся должны:</w:t>
      </w:r>
      <w:r w:rsidRPr="00BC05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sz w:val="24"/>
          <w:szCs w:val="24"/>
        </w:rPr>
        <w:t>знать: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вероятности событий;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невозможного и достоверного события;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независимых событий;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условной вероятности событий;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понятие статистической частоты наступления событий; </w:t>
      </w: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  <w:r w:rsidRPr="00BC05B8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вычислять вероятность событий;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определять равновероятные события;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выполнять основные операции над событиями;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доказывать независимость событий;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находить условную вероятность;</w:t>
      </w:r>
    </w:p>
    <w:p w:rsidR="00C066F3" w:rsidRPr="00BC05B8" w:rsidRDefault="00C066F3" w:rsidP="00182097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t>решать практические задачи, применяя методы теории вероятности.</w:t>
      </w:r>
    </w:p>
    <w:p w:rsidR="001F0A1A" w:rsidRDefault="00C066F3" w:rsidP="001755F9">
      <w:pPr>
        <w:pStyle w:val="a8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1755F9" w:rsidRPr="00BC05B8" w:rsidRDefault="001755F9" w:rsidP="001755F9">
      <w:pPr>
        <w:pStyle w:val="a8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Основное содержание учебного курса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математики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геометрия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в 11 классе</w:t>
      </w:r>
    </w:p>
    <w:p w:rsidR="00617A46" w:rsidRPr="00103454" w:rsidRDefault="00617A46" w:rsidP="00617A46">
      <w:pPr>
        <w:jc w:val="center"/>
      </w:pPr>
    </w:p>
    <w:p w:rsidR="00617A46" w:rsidRPr="008967FE" w:rsidRDefault="00617A46" w:rsidP="00617A46"/>
    <w:p w:rsidR="00617A46" w:rsidRPr="009834E6" w:rsidRDefault="00617A46" w:rsidP="00617A46">
      <w:pPr>
        <w:pStyle w:val="ac"/>
        <w:widowControl w:val="0"/>
        <w:spacing w:after="0"/>
        <w:ind w:left="142"/>
        <w:rPr>
          <w:b/>
          <w:color w:val="000000"/>
        </w:rPr>
      </w:pPr>
      <w:r w:rsidRPr="009834E6">
        <w:rPr>
          <w:b/>
          <w:color w:val="000000"/>
        </w:rPr>
        <w:t xml:space="preserve">Координаты и векторы. </w:t>
      </w:r>
      <w:r w:rsidRPr="009834E6">
        <w:rPr>
          <w:color w:val="000000"/>
        </w:rPr>
        <w:t xml:space="preserve">Декартовы </w:t>
      </w:r>
      <w:r w:rsidRPr="00103454">
        <w:t>координаты в пространстве</w:t>
      </w:r>
      <w:r w:rsidRPr="009834E6">
        <w:rPr>
          <w:color w:val="000000"/>
        </w:rPr>
        <w:t xml:space="preserve">. Формула расстояния между двумя точками. Уравнения сферы </w:t>
      </w:r>
      <w:r w:rsidRPr="009834E6">
        <w:rPr>
          <w:iCs/>
          <w:color w:val="000000"/>
        </w:rPr>
        <w:t>и плоскости</w:t>
      </w:r>
      <w:r w:rsidRPr="009834E6">
        <w:rPr>
          <w:color w:val="000000"/>
        </w:rPr>
        <w:t>. Формула расстояния от точки до плоскости.</w:t>
      </w:r>
    </w:p>
    <w:p w:rsidR="00617A46" w:rsidRPr="009834E6" w:rsidRDefault="00617A46" w:rsidP="00617A46">
      <w:pPr>
        <w:pStyle w:val="ac"/>
        <w:widowControl w:val="0"/>
        <w:spacing w:after="0"/>
        <w:ind w:left="142"/>
        <w:rPr>
          <w:iCs/>
          <w:color w:val="000000"/>
        </w:rPr>
      </w:pPr>
      <w:r w:rsidRPr="009834E6">
        <w:rPr>
          <w:iCs/>
          <w:color w:val="000000"/>
        </w:rPr>
        <w:t xml:space="preserve">Векторы. Угол между векторами. Координаты вектора. Скалярное произведение векторов. Длина вектора в координатах, угол между векторами в координатах. Коллинеарные векторы, </w:t>
      </w:r>
      <w:proofErr w:type="spellStart"/>
      <w:r w:rsidRPr="009834E6">
        <w:rPr>
          <w:iCs/>
          <w:color w:val="000000"/>
        </w:rPr>
        <w:t>коллинеарность</w:t>
      </w:r>
      <w:proofErr w:type="spellEnd"/>
      <w:r w:rsidRPr="009834E6">
        <w:rPr>
          <w:iCs/>
          <w:color w:val="000000"/>
        </w:rPr>
        <w:t xml:space="preserve"> векторов в координатах. </w:t>
      </w:r>
    </w:p>
    <w:p w:rsidR="00617A46" w:rsidRPr="009834E6" w:rsidRDefault="00617A46" w:rsidP="00617A46">
      <w:pPr>
        <w:pStyle w:val="ac"/>
        <w:widowControl w:val="0"/>
        <w:spacing w:after="0"/>
        <w:ind w:left="142"/>
        <w:rPr>
          <w:color w:val="000000"/>
        </w:rPr>
      </w:pPr>
      <w:r w:rsidRPr="009834E6">
        <w:rPr>
          <w:b/>
          <w:color w:val="000000"/>
        </w:rPr>
        <w:t xml:space="preserve">Тела и поверхности вращения. </w:t>
      </w:r>
      <w:r w:rsidRPr="009834E6">
        <w:rPr>
          <w:color w:val="000000"/>
        </w:rPr>
        <w:t xml:space="preserve">Цилиндр и конус. Усеченный конус. Основание, высота, боковая поверхность, образующая, развертка. </w:t>
      </w:r>
      <w:r w:rsidRPr="009834E6">
        <w:rPr>
          <w:iCs/>
          <w:color w:val="000000"/>
        </w:rPr>
        <w:t>Осевые сечения и сечения параллельные основанию.</w:t>
      </w:r>
      <w:r w:rsidRPr="009834E6">
        <w:rPr>
          <w:color w:val="000000"/>
        </w:rPr>
        <w:t xml:space="preserve"> </w:t>
      </w:r>
    </w:p>
    <w:p w:rsidR="00617A46" w:rsidRPr="009834E6" w:rsidRDefault="00617A46" w:rsidP="00617A46">
      <w:pPr>
        <w:pStyle w:val="ac"/>
        <w:widowControl w:val="0"/>
        <w:spacing w:after="0"/>
        <w:ind w:left="142"/>
        <w:rPr>
          <w:iCs/>
          <w:color w:val="000000"/>
        </w:rPr>
      </w:pPr>
      <w:r w:rsidRPr="009834E6">
        <w:rPr>
          <w:color w:val="000000"/>
        </w:rPr>
        <w:t xml:space="preserve">Шар и сфера, их сечения, </w:t>
      </w:r>
      <w:r w:rsidRPr="009834E6">
        <w:rPr>
          <w:iCs/>
          <w:color w:val="000000"/>
        </w:rPr>
        <w:t xml:space="preserve">касательная плоскость к сфере. </w:t>
      </w:r>
    </w:p>
    <w:p w:rsidR="00617A46" w:rsidRPr="009834E6" w:rsidRDefault="00617A46" w:rsidP="00617A46">
      <w:pPr>
        <w:pStyle w:val="ac"/>
        <w:widowControl w:val="0"/>
        <w:spacing w:after="0"/>
        <w:ind w:left="142"/>
        <w:rPr>
          <w:b/>
          <w:iCs/>
          <w:color w:val="000000"/>
        </w:rPr>
      </w:pPr>
      <w:r w:rsidRPr="009834E6">
        <w:rPr>
          <w:b/>
          <w:color w:val="000000"/>
        </w:rPr>
        <w:t xml:space="preserve">Объемы тел и площади их поверхностей. </w:t>
      </w:r>
      <w:r w:rsidRPr="009834E6">
        <w:rPr>
          <w:iCs/>
          <w:color w:val="000000"/>
        </w:rPr>
        <w:t>Понятие об объеме тела.</w:t>
      </w:r>
      <w:r w:rsidRPr="009834E6">
        <w:rPr>
          <w:color w:val="000000"/>
        </w:rPr>
        <w:t xml:space="preserve"> </w:t>
      </w:r>
      <w:r w:rsidRPr="009834E6">
        <w:rPr>
          <w:iCs/>
          <w:color w:val="000000"/>
        </w:rPr>
        <w:t>Отношение объемов подобных тел.</w:t>
      </w:r>
    </w:p>
    <w:p w:rsidR="00617A46" w:rsidRPr="009834E6" w:rsidRDefault="00617A46" w:rsidP="00617A46">
      <w:pPr>
        <w:pStyle w:val="ac"/>
        <w:widowControl w:val="0"/>
        <w:spacing w:after="0"/>
        <w:ind w:left="142"/>
        <w:rPr>
          <w:color w:val="000000"/>
        </w:rPr>
      </w:pPr>
      <w:r w:rsidRPr="009834E6">
        <w:rPr>
          <w:color w:val="000000"/>
        </w:rPr>
        <w:t>Формулы объема куба, прямоугольного параллелепипеда, призмы, цилиндра. Формулы объема пирамиды и конуса. Формулы площади поверхностей цилиндра и конуса. Формулы объема шара и площади сферы.</w:t>
      </w: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6F3" w:rsidRPr="00BC05B8" w:rsidRDefault="00C066F3" w:rsidP="001820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066F3" w:rsidRPr="00BC05B8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05B8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6F" w:rsidRPr="00BC05B8" w:rsidRDefault="00CF5D6F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6F" w:rsidRPr="00BC05B8" w:rsidRDefault="00CF5D6F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F5D6F" w:rsidRPr="00BC05B8" w:rsidRDefault="00CF5D6F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1BA" w:rsidRPr="00BC05B8" w:rsidRDefault="00DC11BA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66F3" w:rsidRDefault="00C066F3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B8" w:rsidRDefault="00BC05B8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B8" w:rsidRDefault="00BC05B8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B8" w:rsidRDefault="00BC05B8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B8" w:rsidRDefault="00BC05B8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05B8" w:rsidRPr="00BC05B8" w:rsidRDefault="00BC05B8" w:rsidP="001820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00D6" w:rsidRPr="00792A4B" w:rsidRDefault="00A900D6" w:rsidP="00A900D6">
      <w:pPr>
        <w:widowControl w:val="0"/>
        <w:tabs>
          <w:tab w:val="left" w:pos="1063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D14DF9">
        <w:rPr>
          <w:rStyle w:val="ae"/>
          <w:b/>
        </w:rPr>
        <w:t>Календарно-тематическое планирование с учетом рабочей программы воспитания</w:t>
      </w:r>
    </w:p>
    <w:p w:rsidR="00CF5D6F" w:rsidRPr="00BC05B8" w:rsidRDefault="00C066F3" w:rsidP="00E03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C632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C05B8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</w:p>
    <w:tbl>
      <w:tblPr>
        <w:tblpPr w:leftFromText="180" w:rightFromText="180" w:vertAnchor="text" w:tblpX="-588" w:tblpY="1"/>
        <w:tblOverlap w:val="never"/>
        <w:tblW w:w="1587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7"/>
        <w:gridCol w:w="7803"/>
        <w:gridCol w:w="12"/>
        <w:gridCol w:w="568"/>
        <w:gridCol w:w="3832"/>
        <w:gridCol w:w="981"/>
        <w:gridCol w:w="863"/>
        <w:gridCol w:w="852"/>
      </w:tblGrid>
      <w:tr w:rsidR="004C4C0C" w:rsidRPr="00BC05B8" w:rsidTr="001B3B24">
        <w:trPr>
          <w:trHeight w:val="120"/>
        </w:trPr>
        <w:tc>
          <w:tcPr>
            <w:tcW w:w="967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C0C" w:rsidRPr="00C6325A" w:rsidRDefault="004C4C0C" w:rsidP="00C6325A">
            <w:pPr>
              <w:spacing w:after="0" w:line="240" w:lineRule="auto"/>
              <w:ind w:left="142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4C4C0C" w:rsidRPr="00C6325A" w:rsidRDefault="004C4C0C" w:rsidP="00C6325A">
            <w:pPr>
              <w:spacing w:after="0" w:line="240" w:lineRule="auto"/>
              <w:ind w:left="142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 уроков</w:t>
            </w:r>
          </w:p>
        </w:tc>
        <w:tc>
          <w:tcPr>
            <w:tcW w:w="568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32" w:type="dxa"/>
            <w:vMerge w:val="restart"/>
            <w:tcBorders>
              <w:top w:val="single" w:sz="6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Домашнее</w:t>
            </w:r>
          </w:p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задание</w:t>
            </w:r>
          </w:p>
        </w:tc>
        <w:tc>
          <w:tcPr>
            <w:tcW w:w="1844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52" w:type="dxa"/>
            <w:vMerge w:val="restart"/>
            <w:tcBorders>
              <w:top w:val="single" w:sz="6" w:space="0" w:color="00000A"/>
              <w:left w:val="single" w:sz="4" w:space="0" w:color="auto"/>
              <w:right w:val="single" w:sz="6" w:space="0" w:color="00000A"/>
            </w:tcBorders>
            <w:shd w:val="clear" w:color="auto" w:fill="FFFFFF"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4C0C" w:rsidRPr="00BC05B8" w:rsidTr="001B3B24">
        <w:trPr>
          <w:trHeight w:val="120"/>
        </w:trPr>
        <w:tc>
          <w:tcPr>
            <w:tcW w:w="967" w:type="dxa"/>
            <w:vMerge/>
            <w:tcBorders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C0C" w:rsidRPr="00C6325A" w:rsidRDefault="004C4C0C" w:rsidP="00C6325A">
            <w:pPr>
              <w:spacing w:after="0" w:line="240" w:lineRule="auto"/>
              <w:ind w:left="142" w:right="-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плану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C4C0C" w:rsidRPr="00C6325A" w:rsidRDefault="00C6325A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факт</w:t>
            </w:r>
            <w:r w:rsidR="004C4C0C"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4C4C0C" w:rsidRPr="00C6325A" w:rsidRDefault="004C4C0C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простейших тригонометрических уравнений (повторение)</w:t>
            </w:r>
          </w:p>
          <w:p w:rsidR="00A900D6" w:rsidRPr="00C6325A" w:rsidRDefault="00A900D6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00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День знаний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№1246№1247№1257(ч)№1273(2,4)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4B760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Синус, косинус, тангенс и котангенс</w:t>
            </w: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овторение)</w:t>
            </w:r>
          </w:p>
          <w:p w:rsidR="00A900D6" w:rsidRPr="00C6325A" w:rsidRDefault="00A900D6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День солидарности в борьбе с терр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ризмом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№1344, 1348(2), 1351(1), 1368(1,3</w:t>
            </w:r>
            <w:proofErr w:type="gram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№1(входной контроль)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4187">
              <w:rPr>
                <w:color w:val="FF0000"/>
              </w:rPr>
              <w:t>Цилиндр. Площадь поверхности цилиндра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2141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П.39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4187">
              <w:rPr>
                <w:color w:val="FF0000"/>
              </w:rPr>
              <w:t>Цилиндр. Площадь поверхности цилиндра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2141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П.39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339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38,№695(2,4)759(2,4,6)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38№695(2,4)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38№759(4,6)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214187" w:rsidRDefault="00687075" w:rsidP="0021418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1418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Конус. </w:t>
            </w:r>
          </w:p>
          <w:p w:rsidR="00687075" w:rsidRPr="00214187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П.40№34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pStyle w:val="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4B760B">
              <w:rPr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214187">
              <w:rPr>
                <w:rFonts w:ascii="Times New Roman" w:hAnsi="Times New Roman" w:cs="Times New Roman"/>
                <w:color w:val="FF0000"/>
              </w:rPr>
              <w:t>Площадь поверхности конуса</w:t>
            </w:r>
          </w:p>
          <w:p w:rsidR="00A900D6" w:rsidRPr="00214187" w:rsidRDefault="00A900D6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130 лет со дня рождения И.М. Виноградова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2141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П.41 №361,354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П.39№700(2.4,)№701(2,6), 702(4,6)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39№703(2,4)№704(2,4)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39№705(2.4)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214187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1418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Понятие усеченного конуса. Площадь поверхности усеченного конуса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21418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П.42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366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214187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21418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Сфера и шар. Уравнение сферы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П.43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376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график.</w:t>
            </w:r>
          </w:p>
          <w:p w:rsidR="00A900D6" w:rsidRPr="00C6325A" w:rsidRDefault="00A900D6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 xml:space="preserve">125 лет со дня рождения </w:t>
            </w:r>
            <w:proofErr w:type="spellStart"/>
            <w:r>
              <w:rPr>
                <w:rFonts w:ascii="Times New Roman" w:hAnsi="Times New Roman"/>
                <w:i/>
                <w:iCs/>
                <w:color w:val="FF0000"/>
                <w:sz w:val="20"/>
                <w:szCs w:val="20"/>
              </w:rPr>
              <w:t>В.Л.Гончарова</w:t>
            </w:r>
            <w:proofErr w:type="spellEnd"/>
            <w:r w:rsidRPr="00973062"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40№711(4,6)№712(2,4)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 график.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П.40№713(2,4)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2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 график.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№714(2,6)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6413C">
              <w:rPr>
                <w:color w:val="FF0000"/>
              </w:rPr>
              <w:t xml:space="preserve">Взаимное расположение сферы и плоскости. 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 44 №381(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,д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3C">
              <w:rPr>
                <w:color w:val="FF0000"/>
              </w:rPr>
              <w:t>Касательная плоскость к сфере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П.4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.09</w:t>
            </w:r>
          </w:p>
        </w:tc>
        <w:tc>
          <w:tcPr>
            <w:tcW w:w="863" w:type="dxa"/>
            <w:tcBorders>
              <w:top w:val="single" w:sz="2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cosx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график.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№712(2,4)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687075" w:rsidRDefault="00687075" w:rsidP="0068707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1.10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№723(2,4)№724(2,4)№725(2)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sinx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№736(2,4)№737(2)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3C">
              <w:rPr>
                <w:color w:val="FF0000"/>
              </w:rPr>
              <w:t>Площадь сферы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П.46 №389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3C">
              <w:rPr>
                <w:color w:val="FF0000"/>
              </w:rPr>
              <w:t>Площадь сферы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П46 №392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tgx</w:t>
            </w:r>
            <w:proofErr w:type="spell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ее график.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42№735(2,6)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функции y=</w:t>
            </w:r>
            <w:proofErr w:type="spell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tgx</w:t>
            </w: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spellEnd"/>
            <w:proofErr w:type="gramEnd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ее график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42№737(4)№738(2,4)740(2,4)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Обратные тригонометрические функции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П.43№753(2,4)№759(4,6)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413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 «Тела вращения»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413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 «Тела вращения»</w:t>
            </w:r>
          </w:p>
          <w:p w:rsidR="00687075" w:rsidRPr="0016413C" w:rsidRDefault="006870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413C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 xml:space="preserve">ВП. 100-летие со дня рождения академика Российской академии образования Эрдниева </w:t>
            </w:r>
            <w:proofErr w:type="spellStart"/>
            <w:r w:rsidRPr="0016413C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Пюрвя</w:t>
            </w:r>
            <w:proofErr w:type="spellEnd"/>
            <w:r w:rsidRPr="0016413C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16413C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Мучкаевича</w:t>
            </w:r>
            <w:proofErr w:type="spellEnd"/>
            <w:r w:rsidRPr="0016413C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.  Всемирный день математики.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43-46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«Тригонометрические функции»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№760(2,4)№763(2)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№2 по теме «Тригонометрические функции»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Стр. 228« Проверь себя»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44№780(1,3)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>
            <w:pPr>
              <w:pStyle w:val="ParagraphStyle"/>
              <w:keepNext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6413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 «Тела вращения»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16413C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Контрольная работа </w:t>
            </w:r>
            <w:r w:rsidRPr="0016413C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 теме «Цилиндр, конус, шар»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теорию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44№781(5,6)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П.44№782(2)№783(2)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П.45№789(ч)№790(ч),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Анализ контрольной работы. Понятие объема 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3C">
              <w:rPr>
                <w:color w:val="FF0000"/>
              </w:rPr>
              <w:t>Объем прямоугольного параллелепипеда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6413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П.53 №441(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71BF0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45  №791(2,4)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71BF0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45  №793(4,6)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71BF0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45  №798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926F4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F1ECE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1EC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Объем прямоугольного параллелепипеда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7F1E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П.53,№445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F1ECE" w:rsidRDefault="00687075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F1EC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Объем прямой призмы, основанием которой является прямоугольный треугольник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П53,54,№453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46№805(2,4)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№819(2)№820(2,4)№806(2,4)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№809(2,6)№815(2)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7F1E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цилиндра</w:t>
            </w:r>
          </w:p>
          <w:p w:rsidR="00A900D6" w:rsidRPr="00C6325A" w:rsidRDefault="00A900D6" w:rsidP="007F1E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0"/>
                <w:szCs w:val="20"/>
              </w:rPr>
              <w:t>Международный день толерантн</w:t>
            </w:r>
            <w:r>
              <w:rPr>
                <w:i/>
                <w:color w:val="FF0000"/>
                <w:sz w:val="20"/>
                <w:szCs w:val="20"/>
              </w:rPr>
              <w:t>о</w:t>
            </w:r>
            <w:r>
              <w:rPr>
                <w:i/>
                <w:color w:val="FF0000"/>
                <w:sz w:val="20"/>
                <w:szCs w:val="20"/>
              </w:rPr>
              <w:t>сти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7F1E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П.55 №462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цилиндра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задания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дифференцирования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№825(2,4)№826(2,4)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П.47№832(2,4)№834(2,4)№835(2)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П.47№838(2)№839(2,4)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1ECE">
              <w:rPr>
                <w:color w:val="FF0000"/>
              </w:rPr>
              <w:t>Объем наклонной призмы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7F1EC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П57,№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Решение задач по теме объем наклонной призмы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№476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  <w:p w:rsidR="00A900D6" w:rsidRPr="00C6325A" w:rsidRDefault="00A900D6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День матери в Ро</w:t>
            </w:r>
            <w:r>
              <w:rPr>
                <w:i/>
                <w:iCs/>
                <w:color w:val="FF0000"/>
                <w:sz w:val="20"/>
                <w:szCs w:val="20"/>
              </w:rPr>
              <w:t>с</w:t>
            </w:r>
            <w:r>
              <w:rPr>
                <w:i/>
                <w:iCs/>
                <w:color w:val="FF0000"/>
                <w:sz w:val="20"/>
                <w:szCs w:val="20"/>
              </w:rPr>
              <w:t>сии</w:t>
            </w:r>
            <w:r w:rsidRPr="00791A8C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№843(2,4)№844(2)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№849(2,4)№850(1,5)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Производные некоторых элементарных функций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№845(2,6)№854(1,2)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697">
              <w:rPr>
                <w:color w:val="FF0000"/>
              </w:rPr>
              <w:t>Объем пирамиды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AC76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П58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477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71BF0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697">
              <w:rPr>
                <w:color w:val="FF0000"/>
              </w:rPr>
              <w:t>Объем конуса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AC76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П58-59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№500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  <w:p w:rsidR="00A900D6" w:rsidRPr="00C6325A" w:rsidRDefault="00A900D6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iCs/>
                <w:color w:val="FF0000"/>
                <w:sz w:val="20"/>
                <w:szCs w:val="20"/>
              </w:rPr>
              <w:t>Международный день инвалидов</w:t>
            </w:r>
            <w:r w:rsidRPr="00791A8C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П.48№858(2,4)№859(2,4</w:t>
            </w:r>
            <w:proofErr w:type="gram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№860(2,4,6)№861(б)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№862(2)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 шара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AC769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П60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№510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697">
              <w:rPr>
                <w:color w:val="FF0000"/>
              </w:rPr>
              <w:t>Объем шарового сегмента, шарового слоя и шарового сектора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П61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№864(2,4)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«Производная»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П.44-48№869(2,4,)№870(2,6)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«Производная»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№871(2,4)№872(5.6)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7697">
              <w:rPr>
                <w:color w:val="FF0000"/>
              </w:rPr>
              <w:t>Площадь сферы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П62,карточка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71BF0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AC7697" w:rsidRDefault="00687075" w:rsidP="00AC769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AC7697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теме: «Объемы тел вращения».</w:t>
            </w:r>
          </w:p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подготовиться к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/р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«Производная»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«Проверь себя»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5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№3</w:t>
            </w: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теме «Производная</w:t>
            </w: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П.44-48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8" w:space="0" w:color="auto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49№889(2)№881(1)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538">
              <w:rPr>
                <w:color w:val="FF0000"/>
              </w:rPr>
              <w:t>Контрольная работа №6 по теме: «Объемы тел вращения»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теорию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задания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49№900(4,6)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№902(2,4)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Возрастание и убывание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49№903(2,4)№904(2)905(2)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F40538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405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теме: «Объемы тел вращения»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F405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Идив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задания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F40538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F4053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теме: «Объемы тел вращения»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Разгадать кроссворд на тему «Тела и фигуры вращения»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45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п.50№912(2,4)913(2,4)№914(2,4)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.12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№915(1.3)№913(5,6)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№915(2,4),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F40538" w:rsidRDefault="00687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40538">
              <w:rPr>
                <w:color w:val="FF0000"/>
                <w:lang w:eastAsia="en-US"/>
              </w:rPr>
              <w:t xml:space="preserve">Понятие вектора в пространстве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F405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П.63-64№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557(б)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F40538" w:rsidRDefault="00687075" w:rsidP="00F40538">
            <w:pP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40538">
              <w:rPr>
                <w:color w:val="FF0000"/>
                <w:lang w:eastAsia="en-US"/>
              </w:rPr>
              <w:t>Сложение и вычитание векторов. Умножение вектора на число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F405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п.65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574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Экстремумы функции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917(2,4)№921(2)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построению графиков функции.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51№926(2,3,4)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построению графиков функции.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№927(2,4)№928(2)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F40538" w:rsidRDefault="00687075" w:rsidP="00F40538">
            <w:pPr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F40538">
              <w:rPr>
                <w:color w:val="FF0000"/>
                <w:lang w:eastAsia="en-US"/>
              </w:rPr>
              <w:t>Сложение и вычитание векторов. Умножение вектора на число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№657,Повт.п.65,66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F40538" w:rsidRDefault="0068707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F40538">
              <w:rPr>
                <w:color w:val="FF0000"/>
                <w:lang w:eastAsia="en-US"/>
              </w:rPr>
              <w:t>Компланарные векторы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F405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построению графиков функции.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№931(2)№932(2)№941(1,2)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построению графиков функции.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№931(3)№932(3,5)№942(2,4)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к построению графиков функции.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П.51№935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538">
              <w:rPr>
                <w:color w:val="FF0000"/>
                <w:lang w:eastAsia="en-US"/>
              </w:rPr>
              <w:t>Компланарные векторы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F4053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П.68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602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40538">
              <w:rPr>
                <w:color w:val="FF0000"/>
              </w:rPr>
              <w:t>Решение задач по теме: «Векторы»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П.66 №670,672,745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Наибольшее и наименьшее значение функций.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П.52№938(2)932(2)№941(2)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.01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Наибольшее и наименьшее значение функций.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№938(4,6)№932(4)№941(4)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Наибольшее и наименьшее значение функций.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№945(2)№946(2)№943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40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Сасостоятельная</w:t>
            </w:r>
            <w:proofErr w:type="spellEnd"/>
            <w:r w:rsidRPr="00F4053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работа </w:t>
            </w:r>
            <w:r w:rsidRPr="00F40538">
              <w:rPr>
                <w:color w:val="FF0000"/>
              </w:rPr>
              <w:t xml:space="preserve"> по теме: «Векторы  в пространстве»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П.67 вывод формулы, №675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 w:rsidP="00F40538">
            <w:pPr>
              <w:pStyle w:val="ParagraphStyle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Прямоугольная система координат в пространстве</w:t>
            </w:r>
          </w:p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П71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926F4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Наибольшее и наименьшее значение функций.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№959№962(1)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Выпуклость графика функции, точки перегиба.</w:t>
            </w:r>
          </w:p>
          <w:p w:rsidR="00A900D6" w:rsidRPr="00C6325A" w:rsidRDefault="00A900D6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i/>
                <w:color w:val="FF0000"/>
                <w:sz w:val="20"/>
                <w:szCs w:val="20"/>
              </w:rPr>
              <w:t>День российской науки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№953(2,4)954(4)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«Исследование функций с помощью производной»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П.49 52№956(3,4)№959(2)№963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Связь между координатами векторов и координатами точек</w:t>
            </w:r>
          </w:p>
          <w:p w:rsidR="00687075" w:rsidRPr="00727146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7271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П.73,644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Простейшие задачи в координатах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П74,646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«Исследование функций с помощью производной»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49- 52«Проверь себя»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«Исследование функций с помощью производной»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Повт.п.49 --52№963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№4 по теме «Исследование функции с помощью производной»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Повт.п.49 --52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2" w:space="0" w:color="auto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Угол между векторами. Скалярное произведение векторов</w:t>
            </w:r>
          </w:p>
          <w:p w:rsidR="00687075" w:rsidRPr="00727146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П76,№694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2" w:space="0" w:color="auto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Скалярное произведение векторов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П.77№694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2" w:space="0" w:color="auto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54,55№984(2)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2" w:space="0" w:color="auto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Первообразная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54,55№983(2)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2" w:space="0" w:color="auto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П.55№988(2,4,6)№989 (2,4,6,8)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Вычисление углов между прямыми </w:t>
            </w: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br/>
              <w:t>и плоскостями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адания</w:t>
            </w:r>
            <w:proofErr w:type="spell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Центральная симметрия. Осевая симметрия. Зеркальная симметрия. Параллельный перенос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теорию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.02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№990(2,4,6)991(2,4,6,8)№992(2,4)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криволинейной трапеции и интеграл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П.56 №999(2,4)№1000(2.4)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криволинейной трапеции и интеграл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№!001(2,4)№1003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Центральная симметрия. Осевая симметрия. Зеркальная симметрия. Параллельный перенос </w:t>
            </w:r>
          </w:p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(в трансформируемом пространстве)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7271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П.80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eastAsiaTheme="minorEastAsia" w:hAnsi="Times New Roman" w:cs="Times New Roman"/>
                <w:b/>
                <w:i/>
                <w:color w:val="FF0000"/>
                <w:lang w:eastAsia="ru-RU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Решение задач по теме: «Метод координат в пространстве».</w:t>
            </w:r>
            <w:r w:rsidRPr="00727146">
              <w:rPr>
                <w:rFonts w:ascii="Times New Roman" w:eastAsiaTheme="minorEastAsia" w:hAnsi="Times New Roman" w:cs="Times New Roman"/>
                <w:b/>
                <w:i/>
                <w:color w:val="FF0000"/>
                <w:lang w:eastAsia="ru-RU"/>
              </w:rPr>
              <w:t xml:space="preserve"> </w:t>
            </w:r>
          </w:p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t>ВП. Неделя математики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задания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интегралов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57№1005(2,4,6)1006(2,4,6)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интегралов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№1008(2.4)№1009(2)№1011(1,2,3)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площадей с помощью интегралов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58№1014(2,4)№1034(1,3,6)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Контрольная работа №7 по теме: «Метод  координат в пространстве»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решить другой вариант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727146" w:rsidRDefault="00687075" w:rsidP="00C2032A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Style w:val="FontStyle16"/>
                <w:color w:val="FF0000"/>
              </w:rPr>
              <w:t xml:space="preserve">Решение </w:t>
            </w:r>
            <w:proofErr w:type="spellStart"/>
            <w:r>
              <w:rPr>
                <w:rStyle w:val="FontStyle16"/>
                <w:color w:val="FF0000"/>
              </w:rPr>
              <w:t>задач</w:t>
            </w:r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</w:t>
            </w:r>
            <w:proofErr w:type="spellEnd"/>
            <w:r w:rsidRPr="00727146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теме: «Метод  координат в пространстве»</w:t>
            </w:r>
            <w:r w:rsidRPr="00727146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теорию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площадей с помощью интегралов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№1035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площадей с помощью интегралов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№1015(2),1016(2)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.03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Вычисление площадей с помощью интегралов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№1017(2),10182)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Параллелепипед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задания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Повторение. Призма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поаторить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теорию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5926F4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производной и интеграла к решению практических задач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П.59№1925(2)№1026№1027(2,4,6)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060853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5.0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«Интеграл»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54 -59№1033(2,4,6)№1037(2.4,)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060853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6.0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№5 по теме « Интеграл»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315«Проверь себя»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Пирамида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П.58-61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Площадь поверхности параллелепипеда, призмы, пирамиды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Повторить теорию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Правило произведения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п.60№1043(2,4)№1044(2,4)№1046(2,4)№1051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12.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61 №1059(2,4)№1062(2)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Размещения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62№1072(2,4,6)№1076(2,4)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Объем  параллелепипеда, призмы, пирамиды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B3B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Векторы </w:t>
            </w: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br/>
              <w:t xml:space="preserve">в пространстве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1B3B2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Сочетания и их свойства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П.63№1080(ч)№1085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Бином Ньютона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64№1092(ч)№1097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События. Комбинация событий. Противоположное событие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П.65-66№1120№1122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2032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76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Объем  параллелепипеда, призмы, пирамиды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2032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Векторы </w:t>
            </w: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br/>
              <w:t xml:space="preserve">в пространстве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2032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события. Сложение вероятностей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67-68№1127№1135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Вероятность события. Сложение вероятностей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67-68№1141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Независимые события. Умножение вероятностей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П.70,№1158№1098(2,4,6)№1099(ч)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Повторение. Цилиндр, конус и шар</w:t>
            </w:r>
            <w:r w:rsidRPr="00C2032A"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 Площадь поверхности цилиндра, конуса и шара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Статистическая вероятность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П.70,№1145(2,4),№1147№1150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86268E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№6 по теме «Комбинаторика и элементы теории вероятности</w:t>
            </w: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334« Проверь себя»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060853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687075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6870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71№1185№1187(2)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060853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687075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6870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Многогранники: параллелепипед, призма, пира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мида, площади их поверхностей.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060853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687075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68707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Векторы в пространстве. Действия над вектора</w:t>
            </w: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softHyphen/>
              <w:t>ми. Скалярное произведение векторов.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11.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Случайные величины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№1188(2)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135B2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Центральные тенденции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72№1194(2,41195(2.4,1196(2.4)</w:t>
            </w:r>
            <w:proofErr w:type="gram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687075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135B2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разброса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П. 73№1201(2.4№1202(2,4)</w:t>
            </w:r>
            <w:proofErr w:type="gramEnd"/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pStyle w:val="1"/>
              <w:spacing w:after="0" w:line="24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687075" w:rsidRPr="004B760B">
              <w:rPr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Повторение. Объемы  цилиндра, конуса и шара 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Итоговая контрольная </w:t>
            </w:r>
            <w:r w:rsidRPr="00C2032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br/>
              <w:t>работа в форме ЕГЭ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18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Практикум по теме «статистика»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Стр. 384«Проверь себя»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 и алгебраические преобразования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№714(2,6)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62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25A">
              <w:rPr>
                <w:rFonts w:ascii="Times New Roman" w:eastAsia="Times New Roman" w:hAnsi="Times New Roman" w:cs="Times New Roman"/>
                <w:sz w:val="24"/>
                <w:szCs w:val="24"/>
              </w:rPr>
              <w:t>№712(2,4)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032A">
              <w:rPr>
                <w:color w:val="FF0000"/>
              </w:rPr>
              <w:t>Решение вариантов ЕГЭ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24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87075" w:rsidRPr="00BC05B8" w:rsidTr="00687075">
        <w:trPr>
          <w:trHeight w:val="120"/>
        </w:trPr>
        <w:tc>
          <w:tcPr>
            <w:tcW w:w="96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pStyle w:val="a5"/>
              <w:numPr>
                <w:ilvl w:val="0"/>
                <w:numId w:val="36"/>
              </w:numPr>
              <w:spacing w:after="0" w:line="240" w:lineRule="auto"/>
              <w:ind w:left="142" w:right="-11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2032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2032A">
              <w:rPr>
                <w:color w:val="FF0000"/>
              </w:rPr>
              <w:t>Решение вариантов ЕГЭ</w:t>
            </w:r>
          </w:p>
        </w:tc>
        <w:tc>
          <w:tcPr>
            <w:tcW w:w="580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383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</w:t>
            </w:r>
            <w:proofErr w:type="spellEnd"/>
            <w:r w:rsidRPr="00C632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задач с ЕГЭ 2021</w:t>
            </w:r>
          </w:p>
        </w:tc>
        <w:tc>
          <w:tcPr>
            <w:tcW w:w="98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87075" w:rsidRPr="004B760B" w:rsidRDefault="00135B2B" w:rsidP="00687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</w:t>
            </w:r>
            <w:r w:rsidR="00687075" w:rsidRPr="004B760B">
              <w:rPr>
                <w:rFonts w:ascii="Times New Roman" w:hAnsi="Times New Roman"/>
                <w:b/>
                <w:sz w:val="20"/>
                <w:szCs w:val="20"/>
              </w:rPr>
              <w:t>.05</w:t>
            </w:r>
          </w:p>
        </w:tc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87075" w:rsidRPr="00C6325A" w:rsidRDefault="00687075" w:rsidP="00C632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01C86" w:rsidRPr="00BC05B8" w:rsidRDefault="00B01C86" w:rsidP="00C632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01C86" w:rsidRPr="00BC05B8" w:rsidSect="00B81C1F">
      <w:pgSz w:w="16838" w:h="11906" w:orient="landscape"/>
      <w:pgMar w:top="426" w:right="536" w:bottom="1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18E4"/>
    <w:multiLevelType w:val="multilevel"/>
    <w:tmpl w:val="4FCCD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A3EA2"/>
    <w:multiLevelType w:val="multilevel"/>
    <w:tmpl w:val="0FB03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A0B52"/>
    <w:multiLevelType w:val="multilevel"/>
    <w:tmpl w:val="1672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F3739"/>
    <w:multiLevelType w:val="multilevel"/>
    <w:tmpl w:val="8AE2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8831C1"/>
    <w:multiLevelType w:val="multilevel"/>
    <w:tmpl w:val="115E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A449F"/>
    <w:multiLevelType w:val="multilevel"/>
    <w:tmpl w:val="A42E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A67E38"/>
    <w:multiLevelType w:val="multilevel"/>
    <w:tmpl w:val="161A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DB719D"/>
    <w:multiLevelType w:val="multilevel"/>
    <w:tmpl w:val="CD2E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E02815"/>
    <w:multiLevelType w:val="multilevel"/>
    <w:tmpl w:val="D566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FF20A0"/>
    <w:multiLevelType w:val="hybridMultilevel"/>
    <w:tmpl w:val="74AC687C"/>
    <w:lvl w:ilvl="0" w:tplc="DCC4F422">
      <w:start w:val="1"/>
      <w:numFmt w:val="decimal"/>
      <w:lvlText w:val="%1."/>
      <w:lvlJc w:val="left"/>
      <w:pPr>
        <w:ind w:left="812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D509F4E">
      <w:numFmt w:val="bullet"/>
      <w:lvlText w:val=""/>
      <w:lvlJc w:val="left"/>
      <w:pPr>
        <w:ind w:left="153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F04E46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3" w:tplc="5CAEFDD0">
      <w:numFmt w:val="bullet"/>
      <w:lvlText w:val="•"/>
      <w:lvlJc w:val="left"/>
      <w:pPr>
        <w:ind w:left="3710" w:hanging="360"/>
      </w:pPr>
      <w:rPr>
        <w:rFonts w:hint="default"/>
        <w:lang w:val="ru-RU" w:eastAsia="en-US" w:bidi="ar-SA"/>
      </w:rPr>
    </w:lvl>
    <w:lvl w:ilvl="4" w:tplc="AA168F40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5" w:tplc="0C5441D6">
      <w:numFmt w:val="bullet"/>
      <w:lvlText w:val="•"/>
      <w:lvlJc w:val="left"/>
      <w:pPr>
        <w:ind w:left="5880" w:hanging="360"/>
      </w:pPr>
      <w:rPr>
        <w:rFonts w:hint="default"/>
        <w:lang w:val="ru-RU" w:eastAsia="en-US" w:bidi="ar-SA"/>
      </w:rPr>
    </w:lvl>
    <w:lvl w:ilvl="6" w:tplc="27486CE0">
      <w:numFmt w:val="bullet"/>
      <w:lvlText w:val="•"/>
      <w:lvlJc w:val="left"/>
      <w:pPr>
        <w:ind w:left="6965" w:hanging="360"/>
      </w:pPr>
      <w:rPr>
        <w:rFonts w:hint="default"/>
        <w:lang w:val="ru-RU" w:eastAsia="en-US" w:bidi="ar-SA"/>
      </w:rPr>
    </w:lvl>
    <w:lvl w:ilvl="7" w:tplc="5B820CE0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  <w:lvl w:ilvl="8" w:tplc="703C4A3C">
      <w:numFmt w:val="bullet"/>
      <w:lvlText w:val="•"/>
      <w:lvlJc w:val="left"/>
      <w:pPr>
        <w:ind w:left="9136" w:hanging="360"/>
      </w:pPr>
      <w:rPr>
        <w:rFonts w:hint="default"/>
        <w:lang w:val="ru-RU" w:eastAsia="en-US" w:bidi="ar-SA"/>
      </w:rPr>
    </w:lvl>
  </w:abstractNum>
  <w:abstractNum w:abstractNumId="10">
    <w:nsid w:val="184D6AB8"/>
    <w:multiLevelType w:val="multilevel"/>
    <w:tmpl w:val="B8E2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DF66D3"/>
    <w:multiLevelType w:val="hybridMultilevel"/>
    <w:tmpl w:val="D7AA28E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296C4C70"/>
    <w:multiLevelType w:val="multilevel"/>
    <w:tmpl w:val="6946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B12D03"/>
    <w:multiLevelType w:val="multilevel"/>
    <w:tmpl w:val="267CC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D1CAB"/>
    <w:multiLevelType w:val="multilevel"/>
    <w:tmpl w:val="1A56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7F483D"/>
    <w:multiLevelType w:val="multilevel"/>
    <w:tmpl w:val="006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BA3489"/>
    <w:multiLevelType w:val="multilevel"/>
    <w:tmpl w:val="71CE8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AF5B13"/>
    <w:multiLevelType w:val="hybridMultilevel"/>
    <w:tmpl w:val="6B96F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17CEF"/>
    <w:multiLevelType w:val="multilevel"/>
    <w:tmpl w:val="6678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20282"/>
    <w:multiLevelType w:val="multilevel"/>
    <w:tmpl w:val="A85C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DE1CB1"/>
    <w:multiLevelType w:val="multilevel"/>
    <w:tmpl w:val="ADC4C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046000"/>
    <w:multiLevelType w:val="multilevel"/>
    <w:tmpl w:val="6D4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214B46"/>
    <w:multiLevelType w:val="multilevel"/>
    <w:tmpl w:val="F18A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015B98"/>
    <w:multiLevelType w:val="multilevel"/>
    <w:tmpl w:val="5242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193419"/>
    <w:multiLevelType w:val="hybridMultilevel"/>
    <w:tmpl w:val="CFC69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740046"/>
    <w:multiLevelType w:val="hybridMultilevel"/>
    <w:tmpl w:val="41360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AB1765"/>
    <w:multiLevelType w:val="multilevel"/>
    <w:tmpl w:val="546A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E45969"/>
    <w:multiLevelType w:val="hybridMultilevel"/>
    <w:tmpl w:val="D10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9D2852"/>
    <w:multiLevelType w:val="multilevel"/>
    <w:tmpl w:val="06D8F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C9A5498"/>
    <w:multiLevelType w:val="multilevel"/>
    <w:tmpl w:val="4BA2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E628D0"/>
    <w:multiLevelType w:val="hybridMultilevel"/>
    <w:tmpl w:val="F2BEF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012C6"/>
    <w:multiLevelType w:val="multilevel"/>
    <w:tmpl w:val="C6DA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FF23E5"/>
    <w:multiLevelType w:val="multilevel"/>
    <w:tmpl w:val="98D0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D446D5"/>
    <w:multiLevelType w:val="hybridMultilevel"/>
    <w:tmpl w:val="5DE45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C061E"/>
    <w:multiLevelType w:val="multilevel"/>
    <w:tmpl w:val="D58A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CA6D38"/>
    <w:multiLevelType w:val="hybridMultilevel"/>
    <w:tmpl w:val="31248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B979B5"/>
    <w:multiLevelType w:val="multilevel"/>
    <w:tmpl w:val="D46E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F0365D0"/>
    <w:multiLevelType w:val="multilevel"/>
    <w:tmpl w:val="61124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F246D3"/>
    <w:multiLevelType w:val="multilevel"/>
    <w:tmpl w:val="B27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8"/>
  </w:num>
  <w:num w:numId="3">
    <w:abstractNumId w:val="23"/>
  </w:num>
  <w:num w:numId="4">
    <w:abstractNumId w:val="38"/>
  </w:num>
  <w:num w:numId="5">
    <w:abstractNumId w:val="29"/>
  </w:num>
  <w:num w:numId="6">
    <w:abstractNumId w:val="31"/>
  </w:num>
  <w:num w:numId="7">
    <w:abstractNumId w:val="4"/>
  </w:num>
  <w:num w:numId="8">
    <w:abstractNumId w:val="5"/>
  </w:num>
  <w:num w:numId="9">
    <w:abstractNumId w:val="18"/>
  </w:num>
  <w:num w:numId="10">
    <w:abstractNumId w:val="15"/>
  </w:num>
  <w:num w:numId="11">
    <w:abstractNumId w:val="14"/>
  </w:num>
  <w:num w:numId="12">
    <w:abstractNumId w:val="0"/>
  </w:num>
  <w:num w:numId="13">
    <w:abstractNumId w:val="3"/>
  </w:num>
  <w:num w:numId="14">
    <w:abstractNumId w:val="10"/>
  </w:num>
  <w:num w:numId="15">
    <w:abstractNumId w:val="19"/>
  </w:num>
  <w:num w:numId="16">
    <w:abstractNumId w:val="22"/>
  </w:num>
  <w:num w:numId="17">
    <w:abstractNumId w:val="26"/>
  </w:num>
  <w:num w:numId="18">
    <w:abstractNumId w:val="6"/>
  </w:num>
  <w:num w:numId="19">
    <w:abstractNumId w:val="7"/>
  </w:num>
  <w:num w:numId="20">
    <w:abstractNumId w:val="37"/>
  </w:num>
  <w:num w:numId="21">
    <w:abstractNumId w:val="34"/>
  </w:num>
  <w:num w:numId="22">
    <w:abstractNumId w:val="16"/>
  </w:num>
  <w:num w:numId="23">
    <w:abstractNumId w:val="28"/>
  </w:num>
  <w:num w:numId="24">
    <w:abstractNumId w:val="32"/>
  </w:num>
  <w:num w:numId="25">
    <w:abstractNumId w:val="1"/>
  </w:num>
  <w:num w:numId="26">
    <w:abstractNumId w:val="12"/>
  </w:num>
  <w:num w:numId="27">
    <w:abstractNumId w:val="36"/>
  </w:num>
  <w:num w:numId="28">
    <w:abstractNumId w:val="13"/>
  </w:num>
  <w:num w:numId="29">
    <w:abstractNumId w:val="2"/>
  </w:num>
  <w:num w:numId="30">
    <w:abstractNumId w:val="20"/>
  </w:num>
  <w:num w:numId="31">
    <w:abstractNumId w:val="33"/>
  </w:num>
  <w:num w:numId="32">
    <w:abstractNumId w:val="17"/>
  </w:num>
  <w:num w:numId="33">
    <w:abstractNumId w:val="35"/>
  </w:num>
  <w:num w:numId="34">
    <w:abstractNumId w:val="24"/>
  </w:num>
  <w:num w:numId="35">
    <w:abstractNumId w:val="30"/>
  </w:num>
  <w:num w:numId="36">
    <w:abstractNumId w:val="27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F3"/>
    <w:rsid w:val="00000FD4"/>
    <w:rsid w:val="000A1D4F"/>
    <w:rsid w:val="000B180C"/>
    <w:rsid w:val="000E6EFF"/>
    <w:rsid w:val="001164FE"/>
    <w:rsid w:val="00135B2B"/>
    <w:rsid w:val="0014063C"/>
    <w:rsid w:val="00154DD9"/>
    <w:rsid w:val="0016413C"/>
    <w:rsid w:val="001755F9"/>
    <w:rsid w:val="00182097"/>
    <w:rsid w:val="001A1321"/>
    <w:rsid w:val="001B3B24"/>
    <w:rsid w:val="001F0A1A"/>
    <w:rsid w:val="00214187"/>
    <w:rsid w:val="002C0E72"/>
    <w:rsid w:val="003468A2"/>
    <w:rsid w:val="0038753D"/>
    <w:rsid w:val="003A2BAA"/>
    <w:rsid w:val="003E0E22"/>
    <w:rsid w:val="0045555E"/>
    <w:rsid w:val="004C4C0C"/>
    <w:rsid w:val="005348CE"/>
    <w:rsid w:val="00542B41"/>
    <w:rsid w:val="00552237"/>
    <w:rsid w:val="00564DB3"/>
    <w:rsid w:val="005747EF"/>
    <w:rsid w:val="005C294F"/>
    <w:rsid w:val="00614BC2"/>
    <w:rsid w:val="00617A46"/>
    <w:rsid w:val="006674A2"/>
    <w:rsid w:val="00687075"/>
    <w:rsid w:val="00703619"/>
    <w:rsid w:val="00722329"/>
    <w:rsid w:val="00727146"/>
    <w:rsid w:val="007C02C7"/>
    <w:rsid w:val="007C4287"/>
    <w:rsid w:val="007D5DE4"/>
    <w:rsid w:val="007E0AC6"/>
    <w:rsid w:val="007F1ECE"/>
    <w:rsid w:val="00827ED6"/>
    <w:rsid w:val="008B5C90"/>
    <w:rsid w:val="0093115F"/>
    <w:rsid w:val="00947FB7"/>
    <w:rsid w:val="00951BD8"/>
    <w:rsid w:val="00963C00"/>
    <w:rsid w:val="00986F36"/>
    <w:rsid w:val="009A1FB4"/>
    <w:rsid w:val="009B6365"/>
    <w:rsid w:val="009D4FA9"/>
    <w:rsid w:val="00A1671E"/>
    <w:rsid w:val="00A60F46"/>
    <w:rsid w:val="00A900D6"/>
    <w:rsid w:val="00AC7697"/>
    <w:rsid w:val="00AF15BD"/>
    <w:rsid w:val="00B01C86"/>
    <w:rsid w:val="00B0445D"/>
    <w:rsid w:val="00B07B54"/>
    <w:rsid w:val="00B81C1F"/>
    <w:rsid w:val="00B81C64"/>
    <w:rsid w:val="00BC05B8"/>
    <w:rsid w:val="00BD6CDA"/>
    <w:rsid w:val="00BE22B2"/>
    <w:rsid w:val="00C066F3"/>
    <w:rsid w:val="00C2032A"/>
    <w:rsid w:val="00C6325A"/>
    <w:rsid w:val="00C83D21"/>
    <w:rsid w:val="00CD4EC7"/>
    <w:rsid w:val="00CF5D6F"/>
    <w:rsid w:val="00D67714"/>
    <w:rsid w:val="00D845B6"/>
    <w:rsid w:val="00D9065A"/>
    <w:rsid w:val="00DC11BA"/>
    <w:rsid w:val="00DE26C1"/>
    <w:rsid w:val="00E03C91"/>
    <w:rsid w:val="00E62A2F"/>
    <w:rsid w:val="00E637A1"/>
    <w:rsid w:val="00F40538"/>
    <w:rsid w:val="00F469B8"/>
    <w:rsid w:val="00F63EB4"/>
    <w:rsid w:val="00FA21B8"/>
    <w:rsid w:val="00FD0516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564DB3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a0"/>
    <w:qFormat/>
    <w:rsid w:val="00564DB3"/>
    <w:rPr>
      <w:b/>
      <w:bCs/>
    </w:rPr>
  </w:style>
  <w:style w:type="paragraph" w:styleId="a5">
    <w:name w:val="List Paragraph"/>
    <w:basedOn w:val="a"/>
    <w:uiPriority w:val="34"/>
    <w:qFormat/>
    <w:rsid w:val="00963C00"/>
    <w:pPr>
      <w:ind w:left="720"/>
      <w:contextualSpacing/>
    </w:pPr>
  </w:style>
  <w:style w:type="paragraph" w:customStyle="1" w:styleId="c4">
    <w:name w:val="c4"/>
    <w:basedOn w:val="a"/>
    <w:rsid w:val="00B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516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C0E72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locked/>
    <w:rsid w:val="00614BC2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E637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E637A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617A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17A46"/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F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F0A1A"/>
  </w:style>
  <w:style w:type="paragraph" w:customStyle="1" w:styleId="21">
    <w:name w:val="Заголовок 21"/>
    <w:basedOn w:val="a"/>
    <w:uiPriority w:val="1"/>
    <w:qFormat/>
    <w:rsid w:val="001F0A1A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ParagraphStyle">
    <w:name w:val="Paragraph Style"/>
    <w:rsid w:val="0021418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ntStyle16">
    <w:name w:val="Font Style16"/>
    <w:basedOn w:val="a0"/>
    <w:uiPriority w:val="99"/>
    <w:rsid w:val="00727146"/>
    <w:rPr>
      <w:rFonts w:ascii="Times New Roman" w:hAnsi="Times New Roman" w:cs="Times New Roman" w:hint="default"/>
      <w:sz w:val="14"/>
      <w:szCs w:val="14"/>
    </w:rPr>
  </w:style>
  <w:style w:type="paragraph" w:customStyle="1" w:styleId="1">
    <w:name w:val="Абзац списка1"/>
    <w:basedOn w:val="a"/>
    <w:qFormat/>
    <w:rsid w:val="00687075"/>
    <w:pPr>
      <w:ind w:left="720"/>
    </w:pPr>
    <w:rPr>
      <w:rFonts w:ascii="Times New Roman" w:eastAsia="Times New Roman" w:hAnsi="Times New Roman" w:cs="Times New Roman"/>
      <w:sz w:val="24"/>
      <w:szCs w:val="28"/>
      <w:lang w:eastAsia="en-US"/>
    </w:rPr>
  </w:style>
  <w:style w:type="character" w:styleId="ae">
    <w:name w:val="Emphasis"/>
    <w:qFormat/>
    <w:rsid w:val="00A900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uiPriority w:val="99"/>
    <w:rsid w:val="00564DB3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a0"/>
    <w:qFormat/>
    <w:rsid w:val="00564DB3"/>
    <w:rPr>
      <w:b/>
      <w:bCs/>
    </w:rPr>
  </w:style>
  <w:style w:type="paragraph" w:styleId="a5">
    <w:name w:val="List Paragraph"/>
    <w:basedOn w:val="a"/>
    <w:uiPriority w:val="34"/>
    <w:qFormat/>
    <w:rsid w:val="00963C00"/>
    <w:pPr>
      <w:ind w:left="720"/>
      <w:contextualSpacing/>
    </w:pPr>
  </w:style>
  <w:style w:type="paragraph" w:customStyle="1" w:styleId="c4">
    <w:name w:val="c4"/>
    <w:basedOn w:val="a"/>
    <w:rsid w:val="00B81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0516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2C0E72"/>
    <w:pPr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Без интервала Знак"/>
    <w:link w:val="a8"/>
    <w:uiPriority w:val="1"/>
    <w:locked/>
    <w:rsid w:val="00614BC2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E637A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E637A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617A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17A46"/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F0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F0A1A"/>
  </w:style>
  <w:style w:type="paragraph" w:customStyle="1" w:styleId="21">
    <w:name w:val="Заголовок 21"/>
    <w:basedOn w:val="a"/>
    <w:uiPriority w:val="1"/>
    <w:qFormat/>
    <w:rsid w:val="001F0A1A"/>
    <w:pPr>
      <w:widowControl w:val="0"/>
      <w:autoSpaceDE w:val="0"/>
      <w:autoSpaceDN w:val="0"/>
      <w:spacing w:after="0" w:line="240" w:lineRule="auto"/>
      <w:ind w:left="1581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ParagraphStyle">
    <w:name w:val="Paragraph Style"/>
    <w:rsid w:val="0021418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FontStyle16">
    <w:name w:val="Font Style16"/>
    <w:basedOn w:val="a0"/>
    <w:uiPriority w:val="99"/>
    <w:rsid w:val="00727146"/>
    <w:rPr>
      <w:rFonts w:ascii="Times New Roman" w:hAnsi="Times New Roman" w:cs="Times New Roman" w:hint="default"/>
      <w:sz w:val="14"/>
      <w:szCs w:val="14"/>
    </w:rPr>
  </w:style>
  <w:style w:type="paragraph" w:customStyle="1" w:styleId="1">
    <w:name w:val="Абзац списка1"/>
    <w:basedOn w:val="a"/>
    <w:qFormat/>
    <w:rsid w:val="00687075"/>
    <w:pPr>
      <w:ind w:left="720"/>
    </w:pPr>
    <w:rPr>
      <w:rFonts w:ascii="Times New Roman" w:eastAsia="Times New Roman" w:hAnsi="Times New Roman" w:cs="Times New Roman"/>
      <w:sz w:val="24"/>
      <w:szCs w:val="28"/>
      <w:lang w:eastAsia="en-US"/>
    </w:rPr>
  </w:style>
  <w:style w:type="character" w:styleId="ae">
    <w:name w:val="Emphasis"/>
    <w:qFormat/>
    <w:rsid w:val="00A900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C0ABF-C487-4B5C-96C7-E11D2E28A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20</Pages>
  <Words>5981</Words>
  <Characters>34093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EasyNote</dc:creator>
  <cp:lastModifiedBy>Илдархан</cp:lastModifiedBy>
  <cp:revision>8</cp:revision>
  <cp:lastPrinted>2021-09-10T10:49:00Z</cp:lastPrinted>
  <dcterms:created xsi:type="dcterms:W3CDTF">2021-09-28T17:19:00Z</dcterms:created>
  <dcterms:modified xsi:type="dcterms:W3CDTF">2021-09-30T02:36:00Z</dcterms:modified>
</cp:coreProperties>
</file>