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7A" w:rsidRPr="007C2C7A" w:rsidRDefault="004C4AA1" w:rsidP="007C2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 xml:space="preserve">              </w:t>
      </w:r>
      <w:r w:rsidR="007C2C7A" w:rsidRPr="007C2C7A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Классный час «12 декабря - день Конституции Российской Федерации»</w:t>
      </w:r>
    </w:p>
    <w:p w:rsidR="00802CAA" w:rsidRPr="004C4AA1" w:rsidRDefault="007C2C7A" w:rsidP="007C2C7A">
      <w:pPr>
        <w:spacing w:after="0" w:line="240" w:lineRule="auto"/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</w:pP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u w:val="single"/>
          <w:bdr w:val="none" w:sz="0" w:space="0" w:color="auto" w:frame="1"/>
          <w:shd w:val="clear" w:color="auto" w:fill="FFFFFF"/>
          <w:lang w:eastAsia="ru-RU"/>
        </w:rPr>
        <w:t>Цели: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1. Воспитать у детей уважительное отношение к государственным символам России, Конституции - основному закону страны.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2. Расширить представления учащихся о родной стране: современной государственной символике, о преемственности в ней.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3. Познакомить с историей Государственного герба, флага и гимна России;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t> 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4. Развивать интерес к истории России, воспитывать чувство гордости и патриотизма.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t> 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5. Развить познавательную активность учащихся, работать над развитием речи с помощью новых слов и выражений.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="004C4AA1" w:rsidRPr="004C4AA1">
        <w:rPr>
          <w:rFonts w:ascii="Times New Roman" w:eastAsia="Times New Roman" w:hAnsi="Times New Roman" w:cs="Times New Roman"/>
          <w:b/>
          <w:color w:val="C00000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C4AA1">
        <w:rPr>
          <w:rFonts w:ascii="Times New Roman" w:eastAsia="Times New Roman" w:hAnsi="Times New Roman" w:cs="Times New Roman"/>
          <w:b/>
          <w:color w:val="C00000"/>
          <w:u w:val="single"/>
          <w:bdr w:val="none" w:sz="0" w:space="0" w:color="auto" w:frame="1"/>
          <w:shd w:val="clear" w:color="auto" w:fill="FFFFFF"/>
          <w:lang w:eastAsia="ru-RU"/>
        </w:rPr>
        <w:t>Ход мероприятия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Добрый день, ребята! 12 декабря отмечается праздник – День Конституции Российской Федерации, поэтому наш классный сегодня посвящается этой теме, это замечательный повод задуматься о себе, о нас, о нашей жизни в нашей замечательной стране - России!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Права, свободы человека —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Таков приоритет страны.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Мы Конституции навеки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Канонам следовать должны.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Мы честь Отчизны охраняем,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Мы все едины, мы — народ!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Россия, матушка родная,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Тебя спасем от всех невзгод.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Нам Конституция дана,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Чтобы понять, в чем ее суть.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У нас прекрасная страна,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А вместе с ней и весь наш путь!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u w:val="single"/>
          <w:bdr w:val="none" w:sz="0" w:space="0" w:color="auto" w:frame="1"/>
          <w:shd w:val="clear" w:color="auto" w:fill="FFFFFF"/>
          <w:lang w:eastAsia="ru-RU"/>
        </w:rPr>
        <w:t>Конституция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t> </w:t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это основной закон государства, определяющий его общественное и государственное устройство, порядок и принципы образования представительных органов власти, избирательную систему, основные права и обязанности граждан.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Всем известно, что знать Конституцию должны все люди и маленькие, и большие. Скажите, а зачем нужны законы?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Без закона не будет порядка, без закона каждый будет творить, что ему хочется, а люди разные, и это может привести к катастрофам. В Конституции перечислены основные права и обязанности человека и гражданина, то есть, сказано, что можно делать человеку и гражданину Российской Федерации, а что — нельзя. Какие вы можете назвать права гражданина России, о которых говорится в Конституции? (Ответы детей)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Например,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Каждый человек имеет право на свободу слова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аждый человек имеет право на бесплатно среднее образование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Каждый человек имеет право на работу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Каждый человек имеет право на бесплатную медицинскую помощь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Каждый человек имеет право на собственную неприкосновенность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Каждый человек имеет право на неприкосновенность его жилья и имущества.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Всего в Конституции записано 58 различных прав. Права есть у каждого гражданина, но есть и обязанности, которые нужно выполнять. Какие обязанности знаете вы?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Защита Родины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Соблюдение законов Государства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Получение основного общего образования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Сохранение природы и окружающей среды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Забота о детях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Забота о родителях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Защита исторических памятников и культурного наследия страны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Уплата государственных налогов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t> 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 xml:space="preserve">Многие столетия в мире существовало рабовладение. 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Слабый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 xml:space="preserve"> не имел никаких прав. Владельцы рабов считали, что между людьми не может быть равенства. По их мнению, одни появлялись на свет, чтобы быть в услужении у других. Человека с другим цветом кожи или рожденного в другом государстве могли обратить в раба, подарить другому рабовладельцу, обменять на собаку и т. д. Только в ХХ веке человечество научилось понимать, что это несправедливо. Люди подумали, что необходимо составить специальные документы по правам человека.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lastRenderedPageBreak/>
        <w:t>В 1821-1825 году декабрист Муравьёв Н.М. разработал проект устройства Русского Государства, в котором предполагалось установить конституционную монархию, равенство всех граждан перед законом, свободу слова, печати, вероисповеданий.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t> 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Первой советской Конституцией была Конституция РСФСР 1918 г. Основные принципы были разработаны в ходе борьбы трудящихся за Советскую Власть в период Великой Октябрьской революции.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Первый съезд Советов СССР 30 декабря 1922 года утвердил Декларацию и Договор об образовании нового государства. Конституция союзного государства была утверждена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t> 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В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торым съездом Советов СССР 31 января 1924 года. Эта Конституция была очень короткой 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В 1936 г. принята Конституция СССР, которая отразила все изменения, которые произошли в советском обществе за годы с момента принятия Конституции СССР 1924 г. Эта конституция расширила объём прав и свобод советских граждан.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С начала 90-х годов прошлого века в обществе развернулась ожесточенная политическая борьба, которая привела к тому, что Коммунистическая Партия Советского Союза утратила свои правящие позиции, а Союз Советских Социалистических Республик распался на ряд независимых и самостоятельных государств. И уже в независимой России начался процесс создания совершенно другого общества с рыночной экономикой, основанного на демократических принципах.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Так, в 1993 году 12 декабря была принята ныне действующая Конституция Российской Федерации.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Каждый человек, живущий на нашей планете, испытывает чувство гордости за свою Родину, свой народ и страну, свою землю и её историю. А олицетворяют родную землю её символы. Какие символы в нашей стране вы знаете? (флаг, гимн, герб)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Российский флаг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 xml:space="preserve"> .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 xml:space="preserve"> Почему его называют </w:t>
      </w:r>
      <w:proofErr w:type="spellStart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Триколор</w:t>
      </w:r>
      <w:proofErr w:type="spell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? Какие цвета входят в Российский флаг?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t> 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Белый цвет - БЛАГОРОДСТВО, СОВЕРШЕНСТВО.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Синий цвет – ЭТО НЕБО, ВЕРНОСТЬ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 xml:space="preserve"> .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Красный цвет ОЗНАЧАЕТ ОТВАГУ, МУЖЕСТВО И ГЕРОИЗМ.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Эти символы также закреплены Основным Законом нашей страны – Конституцией.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Государственный герб Российской Федерации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t> 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Н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а фоне щита красного цвета изображен золотой двуглавый орёл. Две его головы говорят об исторической судьбе России, соединяющей Восток и Запад. Грудь орла защищена щитом с изображением Святого Георгия Победоносца – заступника, ограждающего человека от сил зла. Он на белом коне, за его плечами развивается синий плащ, в правой руке у него серебряное копье, которое помогло ему победить змея. Черный зме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й-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 xml:space="preserve"> это символ зла. Он повержен героем. Верный конь воина топчет дракона копытами.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Гимн – это торжественная песня, которая исполняется в особых случаях: во время национальных праздников, подъема Государственного флага Российской Федерации, проведения воинских ритуалов, во время спортивных праздников, ежедневно утром по радио.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Когда звучит гимн, все встают, мужчины снимают головные уборы. Так проявляется уважение к стране. Гимн прославляет могущество, свободу, славу, мудрость, обширные просторы, силу нашей Родины, выражает веру в лучшее будущее нашей страны.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t> 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Впервые потребность в Гимне возникла при Петре 1 . Появился Преображенский Марш. Марш исполнялся на праздниках в честь побед русского оружия, во время торжественных событий.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Первый официальный Государственный Гимн появился в годы правления Императора Александра 1 и назывался "Молитва Русских".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t> 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proofErr w:type="gramStart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В 1833 году в честь празднования Рождества и годовщины от французов прозвучал гимн "Боже, царя храни!" и был до 1917 г.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t> 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В 1917 г. Ленин предложил использовать "Интернационал"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В 1944 г. в ночь на 1 января прозвучал новый гимн СССР Глинки "Патриотическая песнь"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После выборов президента в 2000 г. депутаты приняли решение утвердить гимн России на слова Михалкова и муз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. Александрова. Каждый человек должен знать слова гимна своей Родины.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Как проявляется уважение к стране, когда люди слушают гимн? (Люди встают, мужчины снимают головные уборы, не разговаривают, слушают или поют гимн).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Прослушаем (исполним) гимн РФ, как подобает гражданам России.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lastRenderedPageBreak/>
        <w:t>Гимн России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 xml:space="preserve">1.Россия 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-с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вященная наша держава,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Россия-любимая наша страна.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Могучая воля, великая слав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а-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Твоё достоянье не все времена!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Припев: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Славься, Отечество наше свободное,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Братских народов союз вековой,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Предками данная мудрость народная!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Славься страна! Мы гордимся тобой!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2.От южных морей до полярного края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Р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аскинулись наши леса и поля!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Одна ты на свете! Одна ты такая -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Хранимая богом - родная земля!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proofErr w:type="gramStart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Припев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3.Широкий простор для мечты и для жизни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Грядущие нам открывают года.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Нам силу даёт наша верность Отчизне.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Так было, так есть и так будет всегда!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Припев.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Какой человек в России является гарантом соблюдения конституционных прав и обязанностей? (Президент)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Назовите Президентов нашей страны.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t> 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Мы с вами вспомнили, что такое Конституция, права и обязанности граждан, государственные символы нашей страны. А сейчас мы разделимся на две команды и посоревнуемся в знаниях.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1 конкурс. Разминка: </w:t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блиц - вопросы «Моя родина - Россия»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Когда отмечается день Конституции? (12 дек.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 xml:space="preserve"> )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Кто является гарантом Конституции РФ? (Президент)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Кто несёт ответственность за образование ребёнка? (Родители)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С какого возраста можно самостоятельно осуществлять в полном объёме свои права. (С 18 лет)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Какие символы России вы знаете? (герб, флаг, гимн).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Что такое герб? (эмблема государства).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Что такое флаг? (прикрепленное к древку полотнище определенного цвета или несколько цветов).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Что такое гимн? (торжественная песня).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Назовите автора стихов гимна РФ. (С.В. Михалков).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Назовите государственный язык нашей страны. (Русский).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Назовите денежную единицу России. (Рубль).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Назовите растение – символ России. (Береза).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Назовите столицу России. (Москва).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Как называется основной закон РФ? (Конституция РФ).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Какой царь официально ввел бело-сине-красный флаг? (Петр 1).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2. Конкурс «Самый быстрый».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Кто является президентом РФ? (В. В. Путин)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Кто является Верховным Главнокомандующим Вооруженных сил Р. Ф. ?(Президент)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-Форма правления в России? (Республика)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Кто считается ребёнком по международному праву и Конституции? (до 18 лет.)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-Как правильно называется наше государство? (Российская Федерация или Россия)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Кто из граждан РФ обладает большими правами? (Никто, все граждане равны в правах.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 xml:space="preserve"> )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3. Конкурс "Конституционные термины".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По подсказкам определить о каком термине, встречающемся в Конституции РФ, идёт речь. Итак: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1 термин: (конституция)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русские крестьяне считали, что так зовут жену Наполеона Бонапарта,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одно из значений - построение;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-в биологии - индивидуальные физиологические и анатомические особенности;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-на латинском - установление;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-в политике - основной закон государства;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2 термин: (государство)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имеет свою структуру;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-имеет свои специальные органы для реализации своих полномочий;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-появилось в глубокой древности;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 xml:space="preserve">-из-за спора о том, кто его создал у славян, норманны или сами славяне, Ломоносов подрался с Бауэром и </w:t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lastRenderedPageBreak/>
        <w:t>сидел в тюрьме;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-оно различается по форме правления, по способу осуществления власти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3 термин (республика)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-возникла в Древней Греции;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-на латыни - общественное дело;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-ради неё Робеспьер отправлял на гильотину других и был казнён сам;</w:t>
      </w:r>
      <w:proofErr w:type="gramStart"/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</w:t>
      </w:r>
      <w:proofErr w:type="gramEnd"/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это форма правления;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-бывает парламентской и президентской;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4 термин (налог)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устанавливает государство;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-в западных странах за укрывательство можно получить большой тюремный срок;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-при Иване Грозном народы Сибири называли его ясак и платили мехами;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-идёт на содержание госструктур, армию, образование;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по статье 57 Конституции каждый обязан их платить.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Подведение итогов конкурсов.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Подведение итогов классного часа.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О чем мы говорили?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Что нового сегодня узнали?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О каких символах государства вспомнили?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Как мы можем исполнять свои обязанности по Конституции РФ?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Когда в России отмечается день Конституции?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Все ли равны перед основным законом РФ?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- Какие добрые, достойные дела мы можем делать для нашей Родины?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А закончить наш классный час я бы хотела строчками из «Гимна молодёжи – 2013»: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Время влияет на дни и события,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Давит, диктует форматы и стили,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Вы на пороге большого открытия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Сильной, свободной, богатой России.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Время менять обещанья строптивые,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Но это сделано здесь и сейчас.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Люди свободные, честолюбивые,</w:t>
      </w:r>
      <w:r w:rsidRPr="00F266BA">
        <w:rPr>
          <w:rFonts w:ascii="Times New Roman" w:eastAsia="Times New Roman" w:hAnsi="Times New Roman" w:cs="Times New Roman"/>
          <w:color w:val="C00000"/>
          <w:lang w:eastAsia="ru-RU"/>
        </w:rPr>
        <w:br/>
      </w:r>
      <w:r w:rsidRPr="00F266BA"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  <w:t>Завтра России зависит от вас.</w:t>
      </w:r>
    </w:p>
    <w:p w:rsidR="007C2C7A" w:rsidRPr="004C4AA1" w:rsidRDefault="007C2C7A" w:rsidP="007C2C7A">
      <w:pPr>
        <w:spacing w:after="0" w:line="240" w:lineRule="auto"/>
        <w:rPr>
          <w:rFonts w:ascii="Times New Roman" w:eastAsia="Times New Roman" w:hAnsi="Times New Roman" w:cs="Times New Roman"/>
          <w:color w:val="C00000"/>
          <w:shd w:val="clear" w:color="auto" w:fill="FFFFFF"/>
          <w:lang w:eastAsia="ru-RU"/>
        </w:rPr>
      </w:pPr>
    </w:p>
    <w:p w:rsidR="00E52953" w:rsidRDefault="00E52953" w:rsidP="00E52953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52953" w:rsidRDefault="00E52953" w:rsidP="00E52953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52953" w:rsidRDefault="00E52953" w:rsidP="00E52953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52953" w:rsidRDefault="00E52953" w:rsidP="00E52953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52953" w:rsidRDefault="00E52953" w:rsidP="00E52953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52953" w:rsidRDefault="00E52953" w:rsidP="00E52953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E52953" w:rsidRDefault="00E52953" w:rsidP="00E52953">
      <w:pPr>
        <w:spacing w:after="0" w:line="240" w:lineRule="auto"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07D53" w:rsidRDefault="00207D53" w:rsidP="00207D53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593413" w:rsidRDefault="00593413" w:rsidP="00207D53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593413" w:rsidRDefault="00593413" w:rsidP="00207D53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593413" w:rsidRDefault="00593413" w:rsidP="00207D53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593413" w:rsidRDefault="00593413" w:rsidP="00207D53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593413" w:rsidRDefault="00593413" w:rsidP="00207D53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593413" w:rsidRDefault="00593413" w:rsidP="00207D53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593413" w:rsidRDefault="00593413" w:rsidP="00207D53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593413" w:rsidRDefault="00593413" w:rsidP="00207D53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593413" w:rsidRDefault="00593413" w:rsidP="00207D53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593413" w:rsidRDefault="00593413" w:rsidP="00207D53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DF0CFD" w:rsidRPr="00207D53" w:rsidRDefault="00DF0CFD" w:rsidP="00207D53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sectPr w:rsidR="00DF0CFD" w:rsidRPr="00207D53" w:rsidSect="004C4AA1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19A5"/>
    <w:multiLevelType w:val="multilevel"/>
    <w:tmpl w:val="03A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1C028E"/>
    <w:multiLevelType w:val="multilevel"/>
    <w:tmpl w:val="6D80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551BF7"/>
    <w:multiLevelType w:val="multilevel"/>
    <w:tmpl w:val="2BC6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CE3C2F"/>
    <w:multiLevelType w:val="multilevel"/>
    <w:tmpl w:val="1332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040BBB"/>
    <w:multiLevelType w:val="multilevel"/>
    <w:tmpl w:val="4AC4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7202A"/>
    <w:multiLevelType w:val="multilevel"/>
    <w:tmpl w:val="6A26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131A4"/>
    <w:multiLevelType w:val="multilevel"/>
    <w:tmpl w:val="3596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27027E"/>
    <w:multiLevelType w:val="multilevel"/>
    <w:tmpl w:val="82D4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BD6EBC"/>
    <w:multiLevelType w:val="multilevel"/>
    <w:tmpl w:val="D4D8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C90D41"/>
    <w:multiLevelType w:val="multilevel"/>
    <w:tmpl w:val="4052F4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842873"/>
    <w:multiLevelType w:val="multilevel"/>
    <w:tmpl w:val="EF42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53696F"/>
    <w:multiLevelType w:val="multilevel"/>
    <w:tmpl w:val="1544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FC62D4"/>
    <w:multiLevelType w:val="multilevel"/>
    <w:tmpl w:val="2FC4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6D25D97"/>
    <w:multiLevelType w:val="multilevel"/>
    <w:tmpl w:val="575E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2"/>
  </w:num>
  <w:num w:numId="10">
    <w:abstractNumId w:val="9"/>
  </w:num>
  <w:num w:numId="11">
    <w:abstractNumId w:val="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C2C7A"/>
    <w:rsid w:val="001E68DC"/>
    <w:rsid w:val="00207D53"/>
    <w:rsid w:val="00326F4A"/>
    <w:rsid w:val="004C4AA1"/>
    <w:rsid w:val="00593413"/>
    <w:rsid w:val="007C2C7A"/>
    <w:rsid w:val="00802CAA"/>
    <w:rsid w:val="00D014E4"/>
    <w:rsid w:val="00D74AF2"/>
    <w:rsid w:val="00DF0CFD"/>
    <w:rsid w:val="00E52953"/>
    <w:rsid w:val="00F26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2C7A"/>
  </w:style>
  <w:style w:type="character" w:styleId="a3">
    <w:name w:val="Strong"/>
    <w:basedOn w:val="a0"/>
    <w:uiPriority w:val="22"/>
    <w:qFormat/>
    <w:rsid w:val="007C2C7A"/>
    <w:rPr>
      <w:b/>
      <w:bCs/>
    </w:rPr>
  </w:style>
  <w:style w:type="paragraph" w:customStyle="1" w:styleId="c7">
    <w:name w:val="c7"/>
    <w:basedOn w:val="a"/>
    <w:rsid w:val="007C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C2C7A"/>
  </w:style>
  <w:style w:type="character" w:customStyle="1" w:styleId="c0">
    <w:name w:val="c0"/>
    <w:basedOn w:val="a0"/>
    <w:rsid w:val="007C2C7A"/>
  </w:style>
  <w:style w:type="paragraph" w:customStyle="1" w:styleId="c5">
    <w:name w:val="c5"/>
    <w:basedOn w:val="a"/>
    <w:rsid w:val="007C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C2C7A"/>
  </w:style>
  <w:style w:type="character" w:customStyle="1" w:styleId="c19">
    <w:name w:val="c19"/>
    <w:basedOn w:val="a0"/>
    <w:rsid w:val="007C2C7A"/>
  </w:style>
  <w:style w:type="paragraph" w:customStyle="1" w:styleId="c4">
    <w:name w:val="c4"/>
    <w:basedOn w:val="a"/>
    <w:rsid w:val="007C2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2C7A"/>
  </w:style>
  <w:style w:type="paragraph" w:customStyle="1" w:styleId="c2">
    <w:name w:val="c2"/>
    <w:basedOn w:val="a"/>
    <w:rsid w:val="00F2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66BA"/>
  </w:style>
  <w:style w:type="character" w:customStyle="1" w:styleId="c3">
    <w:name w:val="c3"/>
    <w:basedOn w:val="a0"/>
    <w:rsid w:val="00F266BA"/>
  </w:style>
  <w:style w:type="paragraph" w:customStyle="1" w:styleId="c15">
    <w:name w:val="c15"/>
    <w:basedOn w:val="a"/>
    <w:rsid w:val="00F2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2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2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66B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5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2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953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32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4657">
          <w:marLeft w:val="0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7736">
          <w:marLeft w:val="38"/>
          <w:marRight w:val="38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Admin</cp:lastModifiedBy>
  <cp:revision>4</cp:revision>
  <cp:lastPrinted>2016-12-24T14:51:00Z</cp:lastPrinted>
  <dcterms:created xsi:type="dcterms:W3CDTF">2016-12-24T12:41:00Z</dcterms:created>
  <dcterms:modified xsi:type="dcterms:W3CDTF">2019-08-17T07:41:00Z</dcterms:modified>
</cp:coreProperties>
</file>